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0BBA" w14:textId="77777777" w:rsidR="0023778D" w:rsidRPr="0023778D" w:rsidRDefault="0023778D" w:rsidP="0023778D">
      <w:pPr>
        <w:rPr>
          <w:sz w:val="22"/>
          <w:szCs w:val="22"/>
        </w:rPr>
      </w:pPr>
      <w:r w:rsidRPr="0023778D">
        <w:rPr>
          <w:b/>
          <w:bCs/>
          <w:sz w:val="22"/>
          <w:szCs w:val="22"/>
        </w:rPr>
        <w:t>Media Contact:</w:t>
      </w:r>
      <w:r w:rsidRPr="0023778D">
        <w:rPr>
          <w:sz w:val="22"/>
          <w:szCs w:val="22"/>
        </w:rPr>
        <w:br/>
        <w:t>Amalia Flatley</w:t>
      </w:r>
      <w:r w:rsidRPr="0023778D">
        <w:rPr>
          <w:sz w:val="22"/>
          <w:szCs w:val="22"/>
        </w:rPr>
        <w:br/>
        <w:t>Senior Marketing Manager</w:t>
      </w:r>
      <w:r w:rsidRPr="0023778D">
        <w:rPr>
          <w:sz w:val="22"/>
          <w:szCs w:val="22"/>
        </w:rPr>
        <w:br/>
        <w:t>amalia.flatley@boldt.com</w:t>
      </w:r>
      <w:r w:rsidRPr="0023778D">
        <w:rPr>
          <w:sz w:val="22"/>
          <w:szCs w:val="22"/>
        </w:rPr>
        <w:br/>
        <w:t>414.207.3586</w:t>
      </w:r>
      <w:r w:rsidRPr="0023778D">
        <w:rPr>
          <w:sz w:val="22"/>
          <w:szCs w:val="22"/>
        </w:rPr>
        <w:br/>
        <w:t>boldt.com</w:t>
      </w:r>
    </w:p>
    <w:p w14:paraId="52734DC6" w14:textId="415ABCCA" w:rsidR="0023778D" w:rsidRPr="0023778D" w:rsidRDefault="0023778D" w:rsidP="0023778D">
      <w:pPr>
        <w:jc w:val="center"/>
        <w:rPr>
          <w:b/>
          <w:bCs/>
          <w:sz w:val="22"/>
          <w:szCs w:val="22"/>
        </w:rPr>
      </w:pPr>
      <w:r w:rsidRPr="0023778D">
        <w:rPr>
          <w:b/>
          <w:bCs/>
          <w:sz w:val="22"/>
          <w:szCs w:val="22"/>
        </w:rPr>
        <w:t>FOR IMMEDIATE RELEASE</w:t>
      </w:r>
    </w:p>
    <w:p w14:paraId="0E654033" w14:textId="77777777" w:rsidR="0023778D" w:rsidRPr="0023778D" w:rsidRDefault="0023778D" w:rsidP="0023778D">
      <w:pPr>
        <w:jc w:val="center"/>
        <w:rPr>
          <w:sz w:val="22"/>
          <w:szCs w:val="22"/>
        </w:rPr>
      </w:pPr>
    </w:p>
    <w:p w14:paraId="2C7B9686" w14:textId="41CEEE0D" w:rsidR="0023778D" w:rsidRPr="0023778D" w:rsidRDefault="0023778D" w:rsidP="0023778D">
      <w:pPr>
        <w:jc w:val="center"/>
        <w:rPr>
          <w:sz w:val="22"/>
          <w:szCs w:val="22"/>
        </w:rPr>
      </w:pPr>
      <w:r w:rsidRPr="0023778D">
        <w:rPr>
          <w:b/>
          <w:bCs/>
          <w:sz w:val="22"/>
          <w:szCs w:val="22"/>
        </w:rPr>
        <w:t>DALE LEWIS APPOINTED DIRECTOR OF DATA CENTERS AT BOLDT</w:t>
      </w:r>
    </w:p>
    <w:p w14:paraId="1C4A543F" w14:textId="58FE18E7" w:rsidR="0023778D" w:rsidRPr="0023778D" w:rsidRDefault="0047294A" w:rsidP="0023778D">
      <w:pPr>
        <w:rPr>
          <w:sz w:val="22"/>
          <w:szCs w:val="22"/>
        </w:rPr>
      </w:pPr>
      <w:r>
        <w:rPr>
          <w:b/>
          <w:bCs/>
          <w:noProof/>
          <w:sz w:val="22"/>
          <w:szCs w:val="22"/>
          <w14:ligatures w14:val="none"/>
        </w:rPr>
        <w:drawing>
          <wp:anchor distT="0" distB="0" distL="114300" distR="114300" simplePos="0" relativeHeight="251658240" behindDoc="1" locked="0" layoutInCell="1" allowOverlap="1" wp14:anchorId="270E4065" wp14:editId="3B2D116E">
            <wp:simplePos x="0" y="0"/>
            <wp:positionH relativeFrom="column">
              <wp:posOffset>0</wp:posOffset>
            </wp:positionH>
            <wp:positionV relativeFrom="paragraph">
              <wp:posOffset>635</wp:posOffset>
            </wp:positionV>
            <wp:extent cx="1211580" cy="1514475"/>
            <wp:effectExtent l="0" t="0" r="7620" b="9525"/>
            <wp:wrapTight wrapText="bothSides">
              <wp:wrapPolygon edited="0">
                <wp:start x="0" y="0"/>
                <wp:lineTo x="0" y="21464"/>
                <wp:lineTo x="21396" y="21464"/>
                <wp:lineTo x="21396" y="0"/>
                <wp:lineTo x="0" y="0"/>
              </wp:wrapPolygon>
            </wp:wrapTight>
            <wp:docPr id="1066531325" name="Picture 3" descr="A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31325" name="Picture 3" descr="A person in a suit smiling&#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1580" cy="1514475"/>
                    </a:xfrm>
                    <a:prstGeom prst="rect">
                      <a:avLst/>
                    </a:prstGeom>
                  </pic:spPr>
                </pic:pic>
              </a:graphicData>
            </a:graphic>
            <wp14:sizeRelH relativeFrom="page">
              <wp14:pctWidth>0</wp14:pctWidth>
            </wp14:sizeRelH>
            <wp14:sizeRelV relativeFrom="page">
              <wp14:pctHeight>0</wp14:pctHeight>
            </wp14:sizeRelV>
          </wp:anchor>
        </w:drawing>
      </w:r>
      <w:r w:rsidR="0023778D" w:rsidRPr="0023778D">
        <w:rPr>
          <w:b/>
          <w:bCs/>
          <w:sz w:val="22"/>
          <w:szCs w:val="22"/>
        </w:rPr>
        <w:t>Waukesha, WI — August 6, 2025</w:t>
      </w:r>
      <w:r w:rsidR="0023778D" w:rsidRPr="0023778D">
        <w:rPr>
          <w:sz w:val="22"/>
          <w:szCs w:val="22"/>
        </w:rPr>
        <w:t> — The Boldt Company is proud to announce the appointment of </w:t>
      </w:r>
      <w:r w:rsidR="0023778D" w:rsidRPr="0023778D">
        <w:rPr>
          <w:b/>
          <w:bCs/>
          <w:sz w:val="22"/>
          <w:szCs w:val="22"/>
        </w:rPr>
        <w:t>Dale Lewis</w:t>
      </w:r>
      <w:r w:rsidR="0023778D" w:rsidRPr="0023778D">
        <w:rPr>
          <w:sz w:val="22"/>
          <w:szCs w:val="22"/>
        </w:rPr>
        <w:t> as </w:t>
      </w:r>
      <w:r w:rsidR="0023778D" w:rsidRPr="0023778D">
        <w:rPr>
          <w:b/>
          <w:bCs/>
          <w:sz w:val="22"/>
          <w:szCs w:val="22"/>
        </w:rPr>
        <w:t>Director of Data Centers</w:t>
      </w:r>
      <w:r w:rsidR="0023778D" w:rsidRPr="0023778D">
        <w:rPr>
          <w:sz w:val="22"/>
          <w:szCs w:val="22"/>
        </w:rPr>
        <w:t>, a strategic leadership role focused on driving project development and expanding Boldt’s presence in this dynamic sector.</w:t>
      </w:r>
    </w:p>
    <w:p w14:paraId="6A8EA5E3" w14:textId="77777777" w:rsidR="0023778D" w:rsidRPr="0023778D" w:rsidRDefault="0023778D" w:rsidP="0023778D">
      <w:pPr>
        <w:rPr>
          <w:rFonts w:ascii="Aptos" w:eastAsia="Aptos" w:hAnsi="Aptos" w:cs="Aptos"/>
          <w:sz w:val="22"/>
          <w:szCs w:val="22"/>
        </w:rPr>
      </w:pPr>
      <w:r w:rsidRPr="0023778D">
        <w:rPr>
          <w:sz w:val="22"/>
          <w:szCs w:val="22"/>
        </w:rPr>
        <w:t>Dale joins Boldt from Microsoft, where he served as Director of Construction for the company’s Milwaukee (MKE) campus. In that role, he led complex mission-critical projects, overseeing the delivery of cutting-edge infrastructure to support Microsoft’s growing data and technology needs. His leadership and expertise in managing high-stakes, technically demanding projects make him a valuable addition to the Boldt team.</w:t>
      </w:r>
    </w:p>
    <w:p w14:paraId="7D7EEDB9" w14:textId="77777777" w:rsidR="0023778D" w:rsidRPr="0023778D" w:rsidRDefault="0023778D" w:rsidP="0023778D">
      <w:pPr>
        <w:rPr>
          <w:sz w:val="22"/>
          <w:szCs w:val="22"/>
        </w:rPr>
      </w:pPr>
      <w:r w:rsidRPr="0023778D">
        <w:rPr>
          <w:sz w:val="22"/>
          <w:szCs w:val="22"/>
        </w:rPr>
        <w:t>“Dale offers extensive expertise and a thorough understanding of the market,” stated John Huggett, Vice President at Boldt. “His familiarity with Boldt’s strengths and culture, coupled with his experience on the owner’s side, positions him to align our strategic vision with client needs effectively. Dale will undoubtedly be a significant asset as we continue to grow in the Data Center sector.”</w:t>
      </w:r>
    </w:p>
    <w:p w14:paraId="0972C081" w14:textId="77777777" w:rsidR="0023778D" w:rsidRPr="0023778D" w:rsidRDefault="0023778D" w:rsidP="0023778D">
      <w:pPr>
        <w:rPr>
          <w:sz w:val="22"/>
          <w:szCs w:val="22"/>
        </w:rPr>
      </w:pPr>
      <w:r w:rsidRPr="0023778D">
        <w:rPr>
          <w:sz w:val="22"/>
          <w:szCs w:val="22"/>
        </w:rPr>
        <w:t xml:space="preserve">As Director, Dale will lead data center business development efforts across the company and identify partnerships with owners and trade partners to drive value by guiding operational approaches to achieve client goals. Additionally, he will oversee preconstruction services and ensure project teams are set up for success from the outset. </w:t>
      </w:r>
    </w:p>
    <w:p w14:paraId="124FD6BA" w14:textId="77777777" w:rsidR="0023778D" w:rsidRPr="0023778D" w:rsidRDefault="0023778D" w:rsidP="0023778D">
      <w:pPr>
        <w:rPr>
          <w:sz w:val="22"/>
          <w:szCs w:val="22"/>
        </w:rPr>
      </w:pPr>
      <w:r w:rsidRPr="0023778D">
        <w:rPr>
          <w:sz w:val="22"/>
          <w:szCs w:val="22"/>
        </w:rPr>
        <w:t>With a keen eye on market trends, delivery models, and client expectations, Dale’s leadership will be instrumental in advancing Boldt’s focus to deliver innovative, reliable, and client-focused solutions in the mission-critical and industrial space.</w:t>
      </w:r>
    </w:p>
    <w:p w14:paraId="5D687C80" w14:textId="25EA1749" w:rsidR="0023778D" w:rsidRPr="0023778D" w:rsidRDefault="0023778D" w:rsidP="0023778D">
      <w:pPr>
        <w:jc w:val="center"/>
        <w:rPr>
          <w:sz w:val="22"/>
          <w:szCs w:val="22"/>
        </w:rPr>
      </w:pPr>
      <w:r w:rsidRPr="0023778D">
        <w:rPr>
          <w:sz w:val="22"/>
          <w:szCs w:val="22"/>
        </w:rPr>
        <w:t>###</w:t>
      </w:r>
    </w:p>
    <w:p w14:paraId="59A8CDBE" w14:textId="14DFBE0E" w:rsidR="00E10B04" w:rsidRPr="0023778D" w:rsidRDefault="0023778D" w:rsidP="007A4157">
      <w:pPr>
        <w:rPr>
          <w:sz w:val="18"/>
          <w:szCs w:val="18"/>
        </w:rPr>
      </w:pPr>
      <w:r w:rsidRPr="0023778D">
        <w:rPr>
          <w:b/>
          <w:bCs/>
          <w:sz w:val="22"/>
          <w:szCs w:val="22"/>
        </w:rPr>
        <w:t>About The Boldt Company</w:t>
      </w:r>
      <w:r w:rsidRPr="0023778D">
        <w:rPr>
          <w:sz w:val="22"/>
          <w:szCs w:val="22"/>
        </w:rPr>
        <w:br/>
      </w:r>
      <w:r w:rsidRPr="0023778D">
        <w:rPr>
          <w:rFonts w:eastAsiaTheme="minorEastAsia"/>
          <w:sz w:val="22"/>
          <w:szCs w:val="22"/>
        </w:rPr>
        <w:t>The Boldt Company (Boldt) is a leading professional construction services firm with customers across the United States and is a subsidiary of The Boldt Group. Founded in 1889, Boldt is a fourth-generation family and employee-owned firm headquartered in Appleton, Wisconsin. Boldt is recognized as a pioneer in Lean construction and in the industrialized construction space. Boldt operates 18 offices across the U.S. that serve customers in healthcare, power, industrial, education, automotive and commercial markets.</w:t>
      </w:r>
    </w:p>
    <w:sectPr w:rsidR="00E10B04" w:rsidRPr="0023778D" w:rsidSect="004C4D9C">
      <w:headerReference w:type="default" r:id="rId13"/>
      <w:footerReference w:type="even" r:id="rId14"/>
      <w:footerReference w:type="default" r:id="rId15"/>
      <w:type w:val="continuous"/>
      <w:pgSz w:w="12240" w:h="15840"/>
      <w:pgMar w:top="1080" w:right="1080" w:bottom="907" w:left="1080" w:header="1224"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0228" w14:textId="77777777" w:rsidR="0023778D" w:rsidRDefault="0023778D" w:rsidP="00743E10">
      <w:r>
        <w:separator/>
      </w:r>
    </w:p>
    <w:p w14:paraId="6AABABB2" w14:textId="77777777" w:rsidR="0023778D" w:rsidRDefault="0023778D"/>
  </w:endnote>
  <w:endnote w:type="continuationSeparator" w:id="0">
    <w:p w14:paraId="6A764B60" w14:textId="77777777" w:rsidR="0023778D" w:rsidRDefault="0023778D" w:rsidP="00743E10">
      <w:r>
        <w:continuationSeparator/>
      </w:r>
    </w:p>
    <w:p w14:paraId="57369DE1" w14:textId="77777777" w:rsidR="0023778D" w:rsidRDefault="00237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905E" w14:textId="77777777" w:rsidR="00E7595E" w:rsidRDefault="00E7595E" w:rsidP="00743E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300EC3" w14:textId="77777777" w:rsidR="00301D5C" w:rsidRDefault="00301D5C" w:rsidP="00743E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B3138C" w14:textId="77777777" w:rsidR="00E26820" w:rsidRDefault="00E26820" w:rsidP="00743E10">
    <w:pPr>
      <w:pStyle w:val="Footer"/>
    </w:pPr>
  </w:p>
  <w:p w14:paraId="3001D15B" w14:textId="77777777" w:rsidR="00C0212E" w:rsidRDefault="00C021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9DD1" w14:textId="77777777" w:rsidR="00CB100C" w:rsidRDefault="00CB100C">
    <w:pPr>
      <w:pStyle w:val="Footer"/>
    </w:pPr>
    <w:r>
      <w:t xml:space="preserve">Page </w:t>
    </w:r>
    <w:r>
      <w:fldChar w:fldCharType="begin"/>
    </w:r>
    <w:r>
      <w:instrText xml:space="preserve"> PAGE   \* MERGEFORMAT </w:instrText>
    </w:r>
    <w:r>
      <w:fldChar w:fldCharType="separate"/>
    </w:r>
    <w:r>
      <w:t>1</w:t>
    </w:r>
    <w:r>
      <w:fldChar w:fldCharType="end"/>
    </w:r>
  </w:p>
  <w:p w14:paraId="728948B1" w14:textId="77777777" w:rsidR="00E10B04" w:rsidRDefault="00E1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4448" w14:textId="77777777" w:rsidR="0023778D" w:rsidRDefault="0023778D" w:rsidP="00743E10">
      <w:r>
        <w:separator/>
      </w:r>
    </w:p>
    <w:p w14:paraId="0D8F4651" w14:textId="77777777" w:rsidR="0023778D" w:rsidRDefault="0023778D"/>
  </w:footnote>
  <w:footnote w:type="continuationSeparator" w:id="0">
    <w:p w14:paraId="48AF48E4" w14:textId="77777777" w:rsidR="0023778D" w:rsidRDefault="0023778D" w:rsidP="00743E10">
      <w:r>
        <w:continuationSeparator/>
      </w:r>
    </w:p>
    <w:p w14:paraId="078C3BBB" w14:textId="77777777" w:rsidR="0023778D" w:rsidRDefault="00237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68B3" w14:textId="77777777" w:rsidR="00C0212E" w:rsidRDefault="00696991" w:rsidP="00696991">
    <w:pPr>
      <w:pStyle w:val="Header"/>
      <w:tabs>
        <w:tab w:val="clear" w:pos="4680"/>
        <w:tab w:val="clear" w:pos="9360"/>
        <w:tab w:val="left" w:pos="8580"/>
      </w:tabs>
    </w:pPr>
    <w:r>
      <w:rPr>
        <w:noProof/>
      </w:rPr>
      <w:drawing>
        <wp:anchor distT="0" distB="0" distL="114300" distR="114300" simplePos="0" relativeHeight="251662336" behindDoc="1" locked="0" layoutInCell="1" allowOverlap="1" wp14:anchorId="5EEBB95D" wp14:editId="143306DF">
          <wp:simplePos x="0" y="0"/>
          <wp:positionH relativeFrom="column">
            <wp:posOffset>-350520</wp:posOffset>
          </wp:positionH>
          <wp:positionV relativeFrom="paragraph">
            <wp:posOffset>-493395</wp:posOffset>
          </wp:positionV>
          <wp:extent cx="577177" cy="2324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77177" cy="232410"/>
                  </a:xfrm>
                  <a:prstGeom prst="rect">
                    <a:avLst/>
                  </a:prstGeom>
                </pic:spPr>
              </pic:pic>
            </a:graphicData>
          </a:graphic>
          <wp14:sizeRelH relativeFrom="page">
            <wp14:pctWidth>0</wp14:pctWidth>
          </wp14:sizeRelH>
          <wp14:sizeRelV relativeFrom="page">
            <wp14:pctHeight>0</wp14:pctHeight>
          </wp14:sizeRelV>
        </wp:anchor>
      </w:drawing>
    </w:r>
    <w:r w:rsidR="00A06D09">
      <w:rPr>
        <w:noProof/>
      </w:rPr>
      <mc:AlternateContent>
        <mc:Choice Requires="wps">
          <w:drawing>
            <wp:anchor distT="45720" distB="45720" distL="114300" distR="114300" simplePos="0" relativeHeight="251663360" behindDoc="1" locked="0" layoutInCell="1" allowOverlap="1" wp14:anchorId="049B4393" wp14:editId="537C1879">
              <wp:simplePos x="0" y="0"/>
              <wp:positionH relativeFrom="column">
                <wp:posOffset>3153833</wp:posOffset>
              </wp:positionH>
              <wp:positionV relativeFrom="paragraph">
                <wp:posOffset>-517525</wp:posOffset>
              </wp:positionV>
              <wp:extent cx="3683000" cy="25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54000"/>
                      </a:xfrm>
                      <a:prstGeom prst="rect">
                        <a:avLst/>
                      </a:prstGeom>
                      <a:noFill/>
                      <a:ln w="9525">
                        <a:noFill/>
                        <a:miter lim="800000"/>
                        <a:headEnd/>
                        <a:tailEnd/>
                      </a:ln>
                    </wps:spPr>
                    <wps:txbx>
                      <w:txbxContent>
                        <w:p w14:paraId="503FEED6" w14:textId="02A29A85" w:rsidR="00CA1869" w:rsidRPr="00BF0E37" w:rsidRDefault="00CA1869" w:rsidP="00CA1869">
                          <w:pPr>
                            <w:jc w:val="right"/>
                            <w:rPr>
                              <w:rFonts w:cs="Arial"/>
                              <w:color w:val="FFFFFF" w:themeColor="background1"/>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B4393" id="_x0000_t202" coordsize="21600,21600" o:spt="202" path="m,l,21600r21600,l21600,xe">
              <v:stroke joinstyle="miter"/>
              <v:path gradientshapeok="t" o:connecttype="rect"/>
            </v:shapetype>
            <v:shape id="Text Box 2" o:spid="_x0000_s1026" type="#_x0000_t202" style="position:absolute;margin-left:248.35pt;margin-top:-40.75pt;width:290pt;height:2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" filled="f" stroked="f">
              <v:textbox>
                <w:txbxContent>
                  <w:p w14:paraId="503FEED6" w14:textId="02A29A85" w:rsidR="00CA1869" w:rsidRPr="00BF0E37" w:rsidRDefault="00CA1869" w:rsidP="00CA1869">
                    <w:pPr>
                      <w:jc w:val="right"/>
                      <w:rPr>
                        <w:rFonts w:cs="Arial"/>
                        <w:color w:val="FFFFFF" w:themeColor="background1"/>
                        <w:szCs w:val="32"/>
                      </w:rPr>
                    </w:pPr>
                  </w:p>
                </w:txbxContent>
              </v:textbox>
            </v:shape>
          </w:pict>
        </mc:Fallback>
      </mc:AlternateContent>
    </w:r>
    <w:r w:rsidR="00A06D09">
      <w:rPr>
        <w:noProof/>
      </w:rPr>
      <mc:AlternateContent>
        <mc:Choice Requires="wps">
          <w:drawing>
            <wp:anchor distT="0" distB="0" distL="114300" distR="114300" simplePos="0" relativeHeight="251661312" behindDoc="1" locked="0" layoutInCell="1" allowOverlap="1" wp14:anchorId="5AC3AB07" wp14:editId="1F8519EA">
              <wp:simplePos x="0" y="0"/>
              <wp:positionH relativeFrom="page">
                <wp:posOffset>168910</wp:posOffset>
              </wp:positionH>
              <wp:positionV relativeFrom="paragraph">
                <wp:posOffset>-605155</wp:posOffset>
              </wp:positionV>
              <wp:extent cx="7442200" cy="457200"/>
              <wp:effectExtent l="0" t="0" r="25400" b="19050"/>
              <wp:wrapNone/>
              <wp:docPr id="34" name="Rectangle 34"/>
              <wp:cNvGraphicFramePr/>
              <a:graphic xmlns:a="http://schemas.openxmlformats.org/drawingml/2006/main">
                <a:graphicData uri="http://schemas.microsoft.com/office/word/2010/wordprocessingShape">
                  <wps:wsp>
                    <wps:cNvSpPr/>
                    <wps:spPr>
                      <a:xfrm>
                        <a:off x="0" y="0"/>
                        <a:ext cx="7442200" cy="45720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F6EBE12" w14:textId="77777777" w:rsidR="00CA1869" w:rsidRDefault="00CA1869" w:rsidP="00CA1869">
                          <w:pPr>
                            <w:ind w:left="144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AB07" id="Rectangle 34" o:spid="_x0000_s1027" style="position:absolute;margin-left:13.3pt;margin-top:-47.65pt;width:586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" fillcolor="black [3200]" strokecolor="black [1600]" strokeweight="1pt">
              <v:textbox>
                <w:txbxContent>
                  <w:p w14:paraId="6F6EBE12" w14:textId="77777777" w:rsidR="00CA1869" w:rsidRDefault="00CA1869" w:rsidP="00CA1869">
                    <w:pPr>
                      <w:ind w:left="1440"/>
                      <w:jc w:val="right"/>
                    </w:pPr>
                  </w:p>
                </w:txbxContent>
              </v:textbox>
              <w10:wrap anchorx="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0C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F092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5ED24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D1403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1F00AE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BCA8A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92ACB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BA0F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1D6D6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EA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1675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A0849"/>
    <w:multiLevelType w:val="multilevel"/>
    <w:tmpl w:val="65109E8C"/>
    <w:styleLink w:val="BoldtList"/>
    <w:lvl w:ilvl="0">
      <w:start w:val="1"/>
      <w:numFmt w:val="bullet"/>
      <w:lvlText w:val=""/>
      <w:lvlJc w:val="left"/>
      <w:pPr>
        <w:ind w:left="216" w:hanging="216"/>
      </w:pPr>
      <w:rPr>
        <w:rFonts w:ascii="Wingdings" w:hAnsi="Wingdings" w:hint="default"/>
      </w:rPr>
    </w:lvl>
    <w:lvl w:ilvl="1">
      <w:start w:val="1"/>
      <w:numFmt w:val="bullet"/>
      <w:lvlText w:val="o"/>
      <w:lvlJc w:val="left"/>
      <w:pPr>
        <w:ind w:left="576" w:hanging="216"/>
      </w:pPr>
      <w:rPr>
        <w:rFonts w:ascii="Courier New" w:hAnsi="Courier New" w:cs="Courier New" w:hint="default"/>
      </w:rPr>
    </w:lvl>
    <w:lvl w:ilvl="2">
      <w:start w:val="1"/>
      <w:numFmt w:val="bullet"/>
      <w:lvlText w:val=""/>
      <w:lvlJc w:val="left"/>
      <w:pPr>
        <w:ind w:left="936" w:hanging="216"/>
      </w:pPr>
      <w:rPr>
        <w:rFonts w:ascii="Symbol" w:hAnsi="Symbol" w:hint="default"/>
        <w:color w:val="auto"/>
      </w:rPr>
    </w:lvl>
    <w:lvl w:ilvl="3">
      <w:start w:val="1"/>
      <w:numFmt w:val="bullet"/>
      <w:lvlText w:val=""/>
      <w:lvlJc w:val="left"/>
      <w:pPr>
        <w:ind w:left="1296" w:hanging="216"/>
      </w:pPr>
      <w:rPr>
        <w:rFonts w:ascii="Symbol" w:hAnsi="Symbol" w:hint="default"/>
      </w:rPr>
    </w:lvl>
    <w:lvl w:ilvl="4">
      <w:start w:val="1"/>
      <w:numFmt w:val="bullet"/>
      <w:lvlText w:val="o"/>
      <w:lvlJc w:val="left"/>
      <w:pPr>
        <w:ind w:left="1656" w:hanging="216"/>
      </w:pPr>
      <w:rPr>
        <w:rFonts w:ascii="Courier New" w:hAnsi="Courier New" w:cs="Courier New" w:hint="default"/>
      </w:rPr>
    </w:lvl>
    <w:lvl w:ilvl="5">
      <w:start w:val="1"/>
      <w:numFmt w:val="bullet"/>
      <w:lvlText w:val=""/>
      <w:lvlJc w:val="left"/>
      <w:pPr>
        <w:ind w:left="2016" w:hanging="216"/>
      </w:pPr>
      <w:rPr>
        <w:rFonts w:ascii="Wingdings" w:hAnsi="Wingdings" w:hint="default"/>
      </w:rPr>
    </w:lvl>
    <w:lvl w:ilvl="6">
      <w:start w:val="1"/>
      <w:numFmt w:val="bullet"/>
      <w:lvlText w:val=""/>
      <w:lvlJc w:val="left"/>
      <w:pPr>
        <w:ind w:left="2376" w:hanging="216"/>
      </w:pPr>
      <w:rPr>
        <w:rFonts w:ascii="Symbol" w:hAnsi="Symbol" w:hint="default"/>
      </w:rPr>
    </w:lvl>
    <w:lvl w:ilvl="7">
      <w:start w:val="1"/>
      <w:numFmt w:val="bullet"/>
      <w:lvlText w:val="o"/>
      <w:lvlJc w:val="left"/>
      <w:pPr>
        <w:ind w:left="2736" w:hanging="216"/>
      </w:pPr>
      <w:rPr>
        <w:rFonts w:ascii="Courier New" w:hAnsi="Courier New" w:cs="Courier New" w:hint="default"/>
      </w:rPr>
    </w:lvl>
    <w:lvl w:ilvl="8">
      <w:start w:val="1"/>
      <w:numFmt w:val="bullet"/>
      <w:lvlText w:val=""/>
      <w:lvlJc w:val="left"/>
      <w:pPr>
        <w:ind w:left="3096" w:hanging="216"/>
      </w:pPr>
      <w:rPr>
        <w:rFonts w:ascii="Wingdings" w:hAnsi="Wingdings" w:hint="default"/>
      </w:rPr>
    </w:lvl>
  </w:abstractNum>
  <w:abstractNum w:abstractNumId="12" w15:restartNumberingAfterBreak="0">
    <w:nsid w:val="0E5A5289"/>
    <w:multiLevelType w:val="multilevel"/>
    <w:tmpl w:val="841A66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04335A"/>
    <w:multiLevelType w:val="multilevel"/>
    <w:tmpl w:val="65109E8C"/>
    <w:numStyleLink w:val="BoldtList"/>
  </w:abstractNum>
  <w:abstractNum w:abstractNumId="14" w15:restartNumberingAfterBreak="0">
    <w:nsid w:val="16CC522E"/>
    <w:multiLevelType w:val="hybridMultilevel"/>
    <w:tmpl w:val="D23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36FCB"/>
    <w:multiLevelType w:val="multilevel"/>
    <w:tmpl w:val="841A66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CD22CD"/>
    <w:multiLevelType w:val="multilevel"/>
    <w:tmpl w:val="65109E8C"/>
    <w:numStyleLink w:val="BoldtList"/>
  </w:abstractNum>
  <w:abstractNum w:abstractNumId="17" w15:restartNumberingAfterBreak="0">
    <w:nsid w:val="57B50395"/>
    <w:multiLevelType w:val="multilevel"/>
    <w:tmpl w:val="65109E8C"/>
    <w:numStyleLink w:val="BoldtList"/>
  </w:abstractNum>
  <w:abstractNum w:abstractNumId="18" w15:restartNumberingAfterBreak="0">
    <w:nsid w:val="606F5782"/>
    <w:multiLevelType w:val="hybridMultilevel"/>
    <w:tmpl w:val="841A662A"/>
    <w:lvl w:ilvl="0" w:tplc="DFC2BA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44F71"/>
    <w:multiLevelType w:val="multilevel"/>
    <w:tmpl w:val="65109E8C"/>
    <w:numStyleLink w:val="BoldtList"/>
  </w:abstractNum>
  <w:abstractNum w:abstractNumId="20" w15:restartNumberingAfterBreak="0">
    <w:nsid w:val="7680514F"/>
    <w:multiLevelType w:val="multilevel"/>
    <w:tmpl w:val="65109E8C"/>
    <w:numStyleLink w:val="BoldtList"/>
  </w:abstractNum>
  <w:num w:numId="1" w16cid:durableId="2046174209">
    <w:abstractNumId w:val="0"/>
  </w:num>
  <w:num w:numId="2" w16cid:durableId="1962223822">
    <w:abstractNumId w:val="1"/>
  </w:num>
  <w:num w:numId="3" w16cid:durableId="163396677">
    <w:abstractNumId w:val="2"/>
  </w:num>
  <w:num w:numId="4" w16cid:durableId="1603804385">
    <w:abstractNumId w:val="3"/>
  </w:num>
  <w:num w:numId="5" w16cid:durableId="627125598">
    <w:abstractNumId w:val="4"/>
  </w:num>
  <w:num w:numId="6" w16cid:durableId="480927540">
    <w:abstractNumId w:val="9"/>
  </w:num>
  <w:num w:numId="7" w16cid:durableId="1564680668">
    <w:abstractNumId w:val="5"/>
  </w:num>
  <w:num w:numId="8" w16cid:durableId="760643076">
    <w:abstractNumId w:val="6"/>
  </w:num>
  <w:num w:numId="9" w16cid:durableId="245579880">
    <w:abstractNumId w:val="7"/>
  </w:num>
  <w:num w:numId="10" w16cid:durableId="306671878">
    <w:abstractNumId w:val="8"/>
  </w:num>
  <w:num w:numId="11" w16cid:durableId="174811699">
    <w:abstractNumId w:val="10"/>
  </w:num>
  <w:num w:numId="12" w16cid:durableId="936644328">
    <w:abstractNumId w:val="14"/>
  </w:num>
  <w:num w:numId="13" w16cid:durableId="989018840">
    <w:abstractNumId w:val="18"/>
  </w:num>
  <w:num w:numId="14" w16cid:durableId="819420116">
    <w:abstractNumId w:val="12"/>
  </w:num>
  <w:num w:numId="15" w16cid:durableId="504515034">
    <w:abstractNumId w:val="15"/>
  </w:num>
  <w:num w:numId="16" w16cid:durableId="245842030">
    <w:abstractNumId w:val="11"/>
  </w:num>
  <w:num w:numId="17" w16cid:durableId="1750493051">
    <w:abstractNumId w:val="20"/>
  </w:num>
  <w:num w:numId="18" w16cid:durableId="833643773">
    <w:abstractNumId w:val="13"/>
  </w:num>
  <w:num w:numId="19" w16cid:durableId="1620259364">
    <w:abstractNumId w:val="16"/>
  </w:num>
  <w:num w:numId="20" w16cid:durableId="388916027">
    <w:abstractNumId w:val="17"/>
  </w:num>
  <w:num w:numId="21" w16cid:durableId="1372265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8D"/>
    <w:rsid w:val="00031486"/>
    <w:rsid w:val="00032129"/>
    <w:rsid w:val="000624A4"/>
    <w:rsid w:val="000718C5"/>
    <w:rsid w:val="00092174"/>
    <w:rsid w:val="00092CB7"/>
    <w:rsid w:val="000D7715"/>
    <w:rsid w:val="001136A4"/>
    <w:rsid w:val="0011620D"/>
    <w:rsid w:val="001255F9"/>
    <w:rsid w:val="00131A3D"/>
    <w:rsid w:val="00143BC7"/>
    <w:rsid w:val="00145A38"/>
    <w:rsid w:val="00175A0F"/>
    <w:rsid w:val="00192B20"/>
    <w:rsid w:val="001A7806"/>
    <w:rsid w:val="001C5247"/>
    <w:rsid w:val="001D7CDE"/>
    <w:rsid w:val="001F74E9"/>
    <w:rsid w:val="002062E6"/>
    <w:rsid w:val="00212614"/>
    <w:rsid w:val="00236098"/>
    <w:rsid w:val="0023778D"/>
    <w:rsid w:val="002838CB"/>
    <w:rsid w:val="00290E9C"/>
    <w:rsid w:val="002B28DF"/>
    <w:rsid w:val="002B351B"/>
    <w:rsid w:val="002B54D3"/>
    <w:rsid w:val="002D3C30"/>
    <w:rsid w:val="002D3E9C"/>
    <w:rsid w:val="002D5A21"/>
    <w:rsid w:val="002E10B2"/>
    <w:rsid w:val="002E3F47"/>
    <w:rsid w:val="002E5038"/>
    <w:rsid w:val="00301D5C"/>
    <w:rsid w:val="00304D05"/>
    <w:rsid w:val="00334CB4"/>
    <w:rsid w:val="00353EA4"/>
    <w:rsid w:val="003577B0"/>
    <w:rsid w:val="003C213B"/>
    <w:rsid w:val="003F422F"/>
    <w:rsid w:val="00407A26"/>
    <w:rsid w:val="00413FC1"/>
    <w:rsid w:val="0042659E"/>
    <w:rsid w:val="0043262E"/>
    <w:rsid w:val="0043510F"/>
    <w:rsid w:val="0047294A"/>
    <w:rsid w:val="00492965"/>
    <w:rsid w:val="00493A00"/>
    <w:rsid w:val="004A10AE"/>
    <w:rsid w:val="004A3015"/>
    <w:rsid w:val="004A5734"/>
    <w:rsid w:val="004C4D9C"/>
    <w:rsid w:val="005370C4"/>
    <w:rsid w:val="00585AC3"/>
    <w:rsid w:val="005B7F6F"/>
    <w:rsid w:val="005C1DD8"/>
    <w:rsid w:val="005E2D62"/>
    <w:rsid w:val="005F44AF"/>
    <w:rsid w:val="00617FFC"/>
    <w:rsid w:val="00642473"/>
    <w:rsid w:val="00655154"/>
    <w:rsid w:val="00673D2E"/>
    <w:rsid w:val="00696991"/>
    <w:rsid w:val="006A4BD2"/>
    <w:rsid w:val="006A68C2"/>
    <w:rsid w:val="006C1594"/>
    <w:rsid w:val="006C72EC"/>
    <w:rsid w:val="006F1B19"/>
    <w:rsid w:val="00703C87"/>
    <w:rsid w:val="00715757"/>
    <w:rsid w:val="007374C5"/>
    <w:rsid w:val="00743E10"/>
    <w:rsid w:val="00772B06"/>
    <w:rsid w:val="0078243E"/>
    <w:rsid w:val="007A4157"/>
    <w:rsid w:val="007A4233"/>
    <w:rsid w:val="007F309A"/>
    <w:rsid w:val="007F3525"/>
    <w:rsid w:val="00826438"/>
    <w:rsid w:val="008409A6"/>
    <w:rsid w:val="008470D6"/>
    <w:rsid w:val="0085050D"/>
    <w:rsid w:val="00857219"/>
    <w:rsid w:val="008A0036"/>
    <w:rsid w:val="008B18ED"/>
    <w:rsid w:val="008C495B"/>
    <w:rsid w:val="008C7C04"/>
    <w:rsid w:val="008C7C5E"/>
    <w:rsid w:val="008F2609"/>
    <w:rsid w:val="008F5E92"/>
    <w:rsid w:val="00906780"/>
    <w:rsid w:val="00941CC0"/>
    <w:rsid w:val="00964D8D"/>
    <w:rsid w:val="009863CE"/>
    <w:rsid w:val="009A45D9"/>
    <w:rsid w:val="009A4C7A"/>
    <w:rsid w:val="009C18B5"/>
    <w:rsid w:val="009C29A6"/>
    <w:rsid w:val="009E764C"/>
    <w:rsid w:val="00A06D09"/>
    <w:rsid w:val="00A31896"/>
    <w:rsid w:val="00A4145C"/>
    <w:rsid w:val="00A60594"/>
    <w:rsid w:val="00A6280D"/>
    <w:rsid w:val="00A76E17"/>
    <w:rsid w:val="00A86ED5"/>
    <w:rsid w:val="00AC5885"/>
    <w:rsid w:val="00AD635C"/>
    <w:rsid w:val="00AD7E52"/>
    <w:rsid w:val="00AE4537"/>
    <w:rsid w:val="00B36072"/>
    <w:rsid w:val="00B445A8"/>
    <w:rsid w:val="00B872F4"/>
    <w:rsid w:val="00B87991"/>
    <w:rsid w:val="00C0212E"/>
    <w:rsid w:val="00C23C25"/>
    <w:rsid w:val="00C36CC4"/>
    <w:rsid w:val="00C373E5"/>
    <w:rsid w:val="00C65476"/>
    <w:rsid w:val="00C726F1"/>
    <w:rsid w:val="00C936F9"/>
    <w:rsid w:val="00CA1869"/>
    <w:rsid w:val="00CB100C"/>
    <w:rsid w:val="00CF1121"/>
    <w:rsid w:val="00D2109D"/>
    <w:rsid w:val="00D51950"/>
    <w:rsid w:val="00D80E03"/>
    <w:rsid w:val="00DD4418"/>
    <w:rsid w:val="00DE186A"/>
    <w:rsid w:val="00E10B04"/>
    <w:rsid w:val="00E165B0"/>
    <w:rsid w:val="00E24B75"/>
    <w:rsid w:val="00E26820"/>
    <w:rsid w:val="00E7595E"/>
    <w:rsid w:val="00F321CB"/>
    <w:rsid w:val="00F32FB1"/>
    <w:rsid w:val="00F5015F"/>
    <w:rsid w:val="00F72270"/>
    <w:rsid w:val="00F759B9"/>
    <w:rsid w:val="00FA53B4"/>
    <w:rsid w:val="00FD4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5B45"/>
  <w15:chartTrackingRefBased/>
  <w15:docId w15:val="{21063703-F451-4122-8EFB-BB672029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778D"/>
    <w:pPr>
      <w:spacing w:line="278" w:lineRule="auto"/>
    </w:pPr>
    <w:rPr>
      <w:rFonts w:eastAsiaTheme="minorHAnsi"/>
      <w:kern w:val="2"/>
      <w:sz w:val="24"/>
      <w:szCs w:val="24"/>
      <w14:ligatures w14:val="standardContextual"/>
    </w:rPr>
  </w:style>
  <w:style w:type="paragraph" w:styleId="Heading1">
    <w:name w:val="heading 1"/>
    <w:basedOn w:val="Normal"/>
    <w:next w:val="Normal"/>
    <w:link w:val="Heading1Char"/>
    <w:uiPriority w:val="9"/>
    <w:qFormat/>
    <w:rsid w:val="00CA1869"/>
    <w:pPr>
      <w:keepNext/>
      <w:keepLines/>
      <w:spacing w:before="400" w:after="40" w:line="240" w:lineRule="auto"/>
      <w:outlineLvl w:val="0"/>
    </w:pPr>
    <w:rPr>
      <w:rFonts w:asciiTheme="majorHAnsi" w:eastAsiaTheme="majorEastAsia" w:hAnsiTheme="majorHAnsi" w:cstheme="majorBidi"/>
      <w:b/>
      <w:caps/>
      <w:color w:val="000000" w:themeColor="text1"/>
      <w:kern w:val="0"/>
      <w:sz w:val="40"/>
      <w:szCs w:val="36"/>
      <w14:ligatures w14:val="none"/>
    </w:rPr>
  </w:style>
  <w:style w:type="paragraph" w:styleId="Heading2">
    <w:name w:val="heading 2"/>
    <w:basedOn w:val="Normal"/>
    <w:next w:val="Normal"/>
    <w:link w:val="Heading2Char"/>
    <w:uiPriority w:val="9"/>
    <w:unhideWhenUsed/>
    <w:qFormat/>
    <w:rsid w:val="00CA1869"/>
    <w:pPr>
      <w:keepNext/>
      <w:keepLines/>
      <w:spacing w:before="40" w:after="0" w:line="240" w:lineRule="auto"/>
      <w:outlineLvl w:val="1"/>
    </w:pPr>
    <w:rPr>
      <w:rFonts w:asciiTheme="majorHAnsi" w:eastAsiaTheme="majorEastAsia" w:hAnsiTheme="majorHAnsi" w:cstheme="majorBidi"/>
      <w:color w:val="002E3C" w:themeColor="accent1" w:themeShade="BF"/>
      <w:kern w:val="0"/>
      <w:sz w:val="32"/>
      <w:szCs w:val="32"/>
      <w14:ligatures w14:val="none"/>
    </w:rPr>
  </w:style>
  <w:style w:type="paragraph" w:styleId="Heading3">
    <w:name w:val="heading 3"/>
    <w:basedOn w:val="Normal"/>
    <w:next w:val="Normal"/>
    <w:link w:val="Heading3Char"/>
    <w:uiPriority w:val="9"/>
    <w:unhideWhenUsed/>
    <w:qFormat/>
    <w:rsid w:val="00CA1869"/>
    <w:pPr>
      <w:keepNext/>
      <w:keepLines/>
      <w:spacing w:before="40" w:after="0" w:line="240" w:lineRule="auto"/>
      <w:outlineLvl w:val="2"/>
    </w:pPr>
    <w:rPr>
      <w:rFonts w:asciiTheme="majorHAnsi" w:eastAsiaTheme="majorEastAsia" w:hAnsiTheme="majorHAnsi" w:cstheme="majorBidi"/>
      <w:color w:val="002E3C"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CA1869"/>
    <w:pPr>
      <w:keepNext/>
      <w:keepLines/>
      <w:spacing w:before="40" w:after="0" w:line="259" w:lineRule="auto"/>
      <w:outlineLvl w:val="3"/>
    </w:pPr>
    <w:rPr>
      <w:rFonts w:asciiTheme="majorHAnsi" w:eastAsiaTheme="majorEastAsia" w:hAnsiTheme="majorHAnsi" w:cstheme="majorBidi"/>
      <w:color w:val="002E3C" w:themeColor="accent1" w:themeShade="BF"/>
      <w:kern w:val="0"/>
      <w14:ligatures w14:val="none"/>
    </w:rPr>
  </w:style>
  <w:style w:type="paragraph" w:styleId="Heading5">
    <w:name w:val="heading 5"/>
    <w:basedOn w:val="Normal"/>
    <w:next w:val="Normal"/>
    <w:link w:val="Heading5Char"/>
    <w:uiPriority w:val="9"/>
    <w:semiHidden/>
    <w:unhideWhenUsed/>
    <w:qFormat/>
    <w:rsid w:val="00CA1869"/>
    <w:pPr>
      <w:keepNext/>
      <w:keepLines/>
      <w:spacing w:before="40" w:after="0" w:line="259" w:lineRule="auto"/>
      <w:outlineLvl w:val="4"/>
    </w:pPr>
    <w:rPr>
      <w:rFonts w:asciiTheme="majorHAnsi" w:eastAsiaTheme="majorEastAsia" w:hAnsiTheme="majorHAnsi" w:cstheme="majorBidi"/>
      <w:caps/>
      <w:color w:val="002E3C"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CA1869"/>
    <w:pPr>
      <w:keepNext/>
      <w:keepLines/>
      <w:spacing w:before="40" w:after="0" w:line="259" w:lineRule="auto"/>
      <w:outlineLvl w:val="5"/>
    </w:pPr>
    <w:rPr>
      <w:rFonts w:asciiTheme="majorHAnsi" w:eastAsiaTheme="majorEastAsia" w:hAnsiTheme="majorHAnsi" w:cstheme="majorBidi"/>
      <w:i/>
      <w:iCs/>
      <w:caps/>
      <w:color w:val="001E28" w:themeColor="accent1" w:themeShade="80"/>
      <w:kern w:val="0"/>
      <w:sz w:val="22"/>
      <w:szCs w:val="22"/>
      <w14:ligatures w14:val="none"/>
    </w:rPr>
  </w:style>
  <w:style w:type="paragraph" w:styleId="Heading7">
    <w:name w:val="heading 7"/>
    <w:basedOn w:val="Normal"/>
    <w:next w:val="Normal"/>
    <w:link w:val="Heading7Char"/>
    <w:uiPriority w:val="9"/>
    <w:semiHidden/>
    <w:unhideWhenUsed/>
    <w:qFormat/>
    <w:rsid w:val="00CA1869"/>
    <w:pPr>
      <w:keepNext/>
      <w:keepLines/>
      <w:spacing w:before="40" w:after="0" w:line="259" w:lineRule="auto"/>
      <w:outlineLvl w:val="6"/>
    </w:pPr>
    <w:rPr>
      <w:rFonts w:asciiTheme="majorHAnsi" w:eastAsiaTheme="majorEastAsia" w:hAnsiTheme="majorHAnsi" w:cstheme="majorBidi"/>
      <w:b/>
      <w:bCs/>
      <w:color w:val="001E28" w:themeColor="accent1" w:themeShade="80"/>
      <w:kern w:val="0"/>
      <w:sz w:val="22"/>
      <w:szCs w:val="22"/>
      <w14:ligatures w14:val="none"/>
    </w:rPr>
  </w:style>
  <w:style w:type="paragraph" w:styleId="Heading8">
    <w:name w:val="heading 8"/>
    <w:basedOn w:val="Normal"/>
    <w:next w:val="Normal"/>
    <w:link w:val="Heading8Char"/>
    <w:uiPriority w:val="9"/>
    <w:semiHidden/>
    <w:unhideWhenUsed/>
    <w:qFormat/>
    <w:rsid w:val="00CA1869"/>
    <w:pPr>
      <w:keepNext/>
      <w:keepLines/>
      <w:spacing w:before="40" w:after="0" w:line="259" w:lineRule="auto"/>
      <w:outlineLvl w:val="7"/>
    </w:pPr>
    <w:rPr>
      <w:rFonts w:asciiTheme="majorHAnsi" w:eastAsiaTheme="majorEastAsia" w:hAnsiTheme="majorHAnsi" w:cstheme="majorBidi"/>
      <w:b/>
      <w:bCs/>
      <w:i/>
      <w:iCs/>
      <w:color w:val="001E28" w:themeColor="accent1" w:themeShade="80"/>
      <w:kern w:val="0"/>
      <w:sz w:val="22"/>
      <w:szCs w:val="22"/>
      <w14:ligatures w14:val="none"/>
    </w:rPr>
  </w:style>
  <w:style w:type="paragraph" w:styleId="Heading9">
    <w:name w:val="heading 9"/>
    <w:basedOn w:val="Normal"/>
    <w:next w:val="Normal"/>
    <w:link w:val="Heading9Char"/>
    <w:uiPriority w:val="9"/>
    <w:semiHidden/>
    <w:unhideWhenUsed/>
    <w:qFormat/>
    <w:rsid w:val="00CA1869"/>
    <w:pPr>
      <w:keepNext/>
      <w:keepLines/>
      <w:spacing w:before="40" w:after="0" w:line="259" w:lineRule="auto"/>
      <w:outlineLvl w:val="8"/>
    </w:pPr>
    <w:rPr>
      <w:rFonts w:asciiTheme="majorHAnsi" w:eastAsiaTheme="majorEastAsia" w:hAnsiTheme="majorHAnsi" w:cstheme="majorBidi"/>
      <w:i/>
      <w:iCs/>
      <w:color w:val="001E28" w:themeColor="accent1" w:themeShade="8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9E"/>
    <w:pPr>
      <w:tabs>
        <w:tab w:val="center" w:pos="4680"/>
        <w:tab w:val="right" w:pos="9360"/>
      </w:tabs>
      <w:spacing w:line="259" w:lineRule="auto"/>
    </w:pPr>
    <w:rPr>
      <w:rFonts w:eastAsiaTheme="minorEastAsia"/>
      <w:kern w:val="0"/>
      <w:sz w:val="22"/>
      <w:szCs w:val="22"/>
      <w14:ligatures w14:val="none"/>
    </w:rPr>
  </w:style>
  <w:style w:type="character" w:customStyle="1" w:styleId="HeaderChar">
    <w:name w:val="Header Char"/>
    <w:basedOn w:val="DefaultParagraphFont"/>
    <w:link w:val="Header"/>
    <w:uiPriority w:val="99"/>
    <w:rsid w:val="0042659E"/>
  </w:style>
  <w:style w:type="paragraph" w:styleId="Footer">
    <w:name w:val="footer"/>
    <w:basedOn w:val="Normal"/>
    <w:link w:val="FooterChar"/>
    <w:uiPriority w:val="99"/>
    <w:unhideWhenUsed/>
    <w:rsid w:val="00941CC0"/>
    <w:pPr>
      <w:tabs>
        <w:tab w:val="center" w:pos="4680"/>
        <w:tab w:val="right" w:pos="9360"/>
      </w:tabs>
      <w:spacing w:line="259" w:lineRule="auto"/>
      <w:jc w:val="right"/>
    </w:pPr>
    <w:rPr>
      <w:rFonts w:eastAsiaTheme="minorEastAsia"/>
      <w:noProof/>
      <w:kern w:val="0"/>
      <w:sz w:val="15"/>
      <w:szCs w:val="15"/>
      <w14:ligatures w14:val="none"/>
    </w:rPr>
  </w:style>
  <w:style w:type="character" w:customStyle="1" w:styleId="FooterChar">
    <w:name w:val="Footer Char"/>
    <w:basedOn w:val="DefaultParagraphFont"/>
    <w:link w:val="Footer"/>
    <w:uiPriority w:val="99"/>
    <w:rsid w:val="00941CC0"/>
    <w:rPr>
      <w:rFonts w:ascii="Arial" w:hAnsi="Arial" w:cs="Arial"/>
      <w:noProof/>
      <w:color w:val="404040" w:themeColor="text1" w:themeTint="BF"/>
      <w:sz w:val="15"/>
      <w:szCs w:val="15"/>
    </w:rPr>
  </w:style>
  <w:style w:type="character" w:customStyle="1" w:styleId="Heading1Char">
    <w:name w:val="Heading 1 Char"/>
    <w:basedOn w:val="DefaultParagraphFont"/>
    <w:link w:val="Heading1"/>
    <w:uiPriority w:val="9"/>
    <w:rsid w:val="00CA1869"/>
    <w:rPr>
      <w:rFonts w:asciiTheme="majorHAnsi" w:eastAsiaTheme="majorEastAsia" w:hAnsiTheme="majorHAnsi" w:cstheme="majorBidi"/>
      <w:b/>
      <w:caps/>
      <w:color w:val="000000" w:themeColor="text1"/>
      <w:sz w:val="40"/>
      <w:szCs w:val="36"/>
    </w:rPr>
  </w:style>
  <w:style w:type="character" w:customStyle="1" w:styleId="Heading2Char">
    <w:name w:val="Heading 2 Char"/>
    <w:basedOn w:val="DefaultParagraphFont"/>
    <w:link w:val="Heading2"/>
    <w:uiPriority w:val="9"/>
    <w:rsid w:val="00CA1869"/>
    <w:rPr>
      <w:rFonts w:asciiTheme="majorHAnsi" w:eastAsiaTheme="majorEastAsia" w:hAnsiTheme="majorHAnsi" w:cstheme="majorBidi"/>
      <w:color w:val="002E3C" w:themeColor="accent1" w:themeShade="BF"/>
      <w:sz w:val="32"/>
      <w:szCs w:val="32"/>
    </w:rPr>
  </w:style>
  <w:style w:type="character" w:customStyle="1" w:styleId="Heading3Char">
    <w:name w:val="Heading 3 Char"/>
    <w:basedOn w:val="DefaultParagraphFont"/>
    <w:link w:val="Heading3"/>
    <w:uiPriority w:val="9"/>
    <w:rsid w:val="00CA1869"/>
    <w:rPr>
      <w:rFonts w:asciiTheme="majorHAnsi" w:eastAsiaTheme="majorEastAsia" w:hAnsiTheme="majorHAnsi" w:cstheme="majorBidi"/>
      <w:color w:val="002E3C" w:themeColor="accent1" w:themeShade="BF"/>
      <w:sz w:val="28"/>
      <w:szCs w:val="28"/>
    </w:rPr>
  </w:style>
  <w:style w:type="character" w:styleId="PageNumber">
    <w:name w:val="page number"/>
    <w:basedOn w:val="DefaultParagraphFont"/>
    <w:uiPriority w:val="99"/>
    <w:semiHidden/>
    <w:unhideWhenUsed/>
    <w:rsid w:val="00301D5C"/>
  </w:style>
  <w:style w:type="paragraph" w:styleId="Quote">
    <w:name w:val="Quote"/>
    <w:basedOn w:val="Normal"/>
    <w:next w:val="Normal"/>
    <w:link w:val="QuoteChar"/>
    <w:uiPriority w:val="29"/>
    <w:qFormat/>
    <w:rsid w:val="00CA1869"/>
    <w:pPr>
      <w:spacing w:before="120" w:after="120" w:line="259" w:lineRule="auto"/>
      <w:ind w:left="720"/>
    </w:pPr>
    <w:rPr>
      <w:rFonts w:eastAsiaTheme="minorEastAsia"/>
      <w:color w:val="000000" w:themeColor="text2"/>
      <w:kern w:val="0"/>
      <w14:ligatures w14:val="none"/>
    </w:rPr>
  </w:style>
  <w:style w:type="character" w:customStyle="1" w:styleId="QuoteChar">
    <w:name w:val="Quote Char"/>
    <w:basedOn w:val="DefaultParagraphFont"/>
    <w:link w:val="Quote"/>
    <w:uiPriority w:val="29"/>
    <w:rsid w:val="00CA1869"/>
    <w:rPr>
      <w:color w:val="000000" w:themeColor="text2"/>
      <w:sz w:val="24"/>
      <w:szCs w:val="24"/>
    </w:rPr>
  </w:style>
  <w:style w:type="paragraph" w:styleId="ListParagraph">
    <w:name w:val="List Paragraph"/>
    <w:basedOn w:val="Normal"/>
    <w:uiPriority w:val="34"/>
    <w:qFormat/>
    <w:rsid w:val="00145A38"/>
    <w:pPr>
      <w:spacing w:line="259" w:lineRule="auto"/>
      <w:ind w:left="720"/>
      <w:contextualSpacing/>
    </w:pPr>
    <w:rPr>
      <w:rFonts w:eastAsiaTheme="minorEastAsia"/>
      <w:kern w:val="0"/>
      <w:sz w:val="22"/>
      <w:szCs w:val="22"/>
      <w14:ligatures w14:val="none"/>
    </w:rPr>
  </w:style>
  <w:style w:type="table" w:styleId="TableGrid">
    <w:name w:val="Table Grid"/>
    <w:basedOn w:val="TableNormal"/>
    <w:uiPriority w:val="39"/>
    <w:rsid w:val="0064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
    <w:name w:val="Table Subhead"/>
    <w:basedOn w:val="Normal"/>
    <w:link w:val="TableSubheadChar"/>
    <w:qFormat/>
    <w:rsid w:val="002B28DF"/>
    <w:pPr>
      <w:spacing w:line="259" w:lineRule="auto"/>
    </w:pPr>
    <w:rPr>
      <w:rFonts w:ascii="Open Sans" w:eastAsiaTheme="minorEastAsia" w:hAnsi="Open Sans" w:cs="Open Sans"/>
      <w:color w:val="830B2C"/>
      <w:kern w:val="0"/>
      <w:sz w:val="14"/>
      <w:szCs w:val="14"/>
      <w14:ligatures w14:val="none"/>
    </w:rPr>
  </w:style>
  <w:style w:type="paragraph" w:customStyle="1" w:styleId="TableBody">
    <w:name w:val="Table Body"/>
    <w:basedOn w:val="Normal"/>
    <w:link w:val="TableBodyChar"/>
    <w:qFormat/>
    <w:rsid w:val="00743E10"/>
    <w:pPr>
      <w:spacing w:line="259" w:lineRule="auto"/>
    </w:pPr>
    <w:rPr>
      <w:rFonts w:ascii="Open Sans" w:eastAsiaTheme="minorEastAsia" w:hAnsi="Open Sans" w:cs="Open Sans"/>
      <w:kern w:val="0"/>
      <w:sz w:val="14"/>
      <w:szCs w:val="22"/>
      <w14:ligatures w14:val="none"/>
    </w:rPr>
  </w:style>
  <w:style w:type="character" w:customStyle="1" w:styleId="TableSubheadChar">
    <w:name w:val="Table Subhead Char"/>
    <w:basedOn w:val="DefaultParagraphFont"/>
    <w:link w:val="TableSubhead"/>
    <w:rsid w:val="002B28DF"/>
    <w:rPr>
      <w:rFonts w:ascii="Open Sans" w:hAnsi="Open Sans" w:cs="Open Sans"/>
      <w:color w:val="830B2C"/>
      <w:sz w:val="14"/>
      <w:szCs w:val="14"/>
    </w:rPr>
  </w:style>
  <w:style w:type="character" w:customStyle="1" w:styleId="TableBodyChar">
    <w:name w:val="Table Body Char"/>
    <w:basedOn w:val="DefaultParagraphFont"/>
    <w:link w:val="TableBody"/>
    <w:rsid w:val="00743E10"/>
    <w:rPr>
      <w:rFonts w:ascii="Open Sans" w:hAnsi="Open Sans" w:cs="Open Sans"/>
      <w:color w:val="404040" w:themeColor="text1" w:themeTint="BF"/>
      <w:sz w:val="14"/>
    </w:rPr>
  </w:style>
  <w:style w:type="table" w:styleId="GridTable5Dark-Accent5">
    <w:name w:val="Grid Table 5 Dark Accent 5"/>
    <w:basedOn w:val="TableNormal"/>
    <w:uiPriority w:val="50"/>
    <w:rsid w:val="00A318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C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9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9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9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9000" w:themeFill="accent5"/>
      </w:tcPr>
    </w:tblStylePr>
    <w:tblStylePr w:type="band1Vert">
      <w:tblPr/>
      <w:tcPr>
        <w:shd w:val="clear" w:color="auto" w:fill="FFD986" w:themeFill="accent5" w:themeFillTint="66"/>
      </w:tcPr>
    </w:tblStylePr>
    <w:tblStylePr w:type="band1Horz">
      <w:tblPr/>
      <w:tcPr>
        <w:shd w:val="clear" w:color="auto" w:fill="FFD986" w:themeFill="accent5" w:themeFillTint="66"/>
      </w:tcPr>
    </w:tblStylePr>
  </w:style>
  <w:style w:type="table" w:styleId="PlainTable3">
    <w:name w:val="Plain Table 3"/>
    <w:basedOn w:val="TableNormal"/>
    <w:uiPriority w:val="43"/>
    <w:rsid w:val="002D3C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Accent6">
    <w:name w:val="List Table 5 Dark Accent 6"/>
    <w:basedOn w:val="TableNormal"/>
    <w:uiPriority w:val="50"/>
    <w:rsid w:val="002D3C30"/>
    <w:rPr>
      <w:color w:val="FFFFFF" w:themeColor="background1"/>
    </w:rPr>
    <w:tblPr>
      <w:tblStyleRowBandSize w:val="1"/>
      <w:tblStyleColBandSize w:val="1"/>
      <w:tblBorders>
        <w:top w:val="single" w:sz="24" w:space="0" w:color="EBBC4E" w:themeColor="accent6"/>
        <w:left w:val="single" w:sz="24" w:space="0" w:color="EBBC4E" w:themeColor="accent6"/>
        <w:bottom w:val="single" w:sz="24" w:space="0" w:color="EBBC4E" w:themeColor="accent6"/>
        <w:right w:val="single" w:sz="24" w:space="0" w:color="EBBC4E" w:themeColor="accent6"/>
      </w:tblBorders>
    </w:tblPr>
    <w:tcPr>
      <w:shd w:val="clear" w:color="auto" w:fill="EBBC4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D3C30"/>
    <w:rPr>
      <w:color w:val="FFFFFF" w:themeColor="background1"/>
    </w:rPr>
    <w:tblPr>
      <w:tblStyleRowBandSize w:val="1"/>
      <w:tblStyleColBandSize w:val="1"/>
      <w:tblBorders>
        <w:top w:val="single" w:sz="24" w:space="0" w:color="D19000" w:themeColor="accent5"/>
        <w:left w:val="single" w:sz="24" w:space="0" w:color="D19000" w:themeColor="accent5"/>
        <w:bottom w:val="single" w:sz="24" w:space="0" w:color="D19000" w:themeColor="accent5"/>
        <w:right w:val="single" w:sz="24" w:space="0" w:color="D19000" w:themeColor="accent5"/>
      </w:tblBorders>
    </w:tblPr>
    <w:tcPr>
      <w:shd w:val="clear" w:color="auto" w:fill="D19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D3C30"/>
    <w:rPr>
      <w:color w:val="FFFFFF" w:themeColor="background1"/>
    </w:rPr>
    <w:tblPr>
      <w:tblStyleRowBandSize w:val="1"/>
      <w:tblStyleColBandSize w:val="1"/>
      <w:tblBorders>
        <w:top w:val="single" w:sz="24" w:space="0" w:color="789D49" w:themeColor="accent4"/>
        <w:left w:val="single" w:sz="24" w:space="0" w:color="789D49" w:themeColor="accent4"/>
        <w:bottom w:val="single" w:sz="24" w:space="0" w:color="789D49" w:themeColor="accent4"/>
        <w:right w:val="single" w:sz="24" w:space="0" w:color="789D49" w:themeColor="accent4"/>
      </w:tblBorders>
    </w:tblPr>
    <w:tcPr>
      <w:shd w:val="clear" w:color="auto" w:fill="789D4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2D3C3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Revision">
    <w:name w:val="Revision"/>
    <w:hidden/>
    <w:uiPriority w:val="99"/>
    <w:semiHidden/>
    <w:rsid w:val="007F3525"/>
    <w:rPr>
      <w:rFonts w:ascii="Open Sans Light" w:hAnsi="Open Sans Light" w:cs="Open Sans Light"/>
      <w:sz w:val="18"/>
    </w:rPr>
  </w:style>
  <w:style w:type="paragraph" w:styleId="BalloonText">
    <w:name w:val="Balloon Text"/>
    <w:basedOn w:val="Normal"/>
    <w:link w:val="BalloonTextChar"/>
    <w:uiPriority w:val="99"/>
    <w:semiHidden/>
    <w:unhideWhenUsed/>
    <w:rsid w:val="00CF1121"/>
    <w:rPr>
      <w:rFonts w:ascii="Segoe UI" w:hAnsi="Segoe UI" w:cs="Segoe UI"/>
      <w:szCs w:val="18"/>
    </w:rPr>
  </w:style>
  <w:style w:type="character" w:customStyle="1" w:styleId="BalloonTextChar">
    <w:name w:val="Balloon Text Char"/>
    <w:basedOn w:val="DefaultParagraphFont"/>
    <w:link w:val="BalloonText"/>
    <w:uiPriority w:val="99"/>
    <w:semiHidden/>
    <w:rsid w:val="00CF1121"/>
    <w:rPr>
      <w:rFonts w:ascii="Segoe UI" w:hAnsi="Segoe UI" w:cs="Segoe UI"/>
      <w:sz w:val="18"/>
      <w:szCs w:val="18"/>
    </w:rPr>
  </w:style>
  <w:style w:type="table" w:customStyle="1" w:styleId="BoldtTable">
    <w:name w:val="Boldt Table"/>
    <w:basedOn w:val="TableNormal"/>
    <w:uiPriority w:val="99"/>
    <w:rsid w:val="00F72270"/>
    <w:rPr>
      <w:rFonts w:ascii="Open Sans" w:hAnsi="Open Sans"/>
      <w:sz w:val="14"/>
    </w:rPr>
    <w:tblPr>
      <w:tblStyleRowBandSize w:val="1"/>
      <w:tblBorders>
        <w:top w:val="single" w:sz="4" w:space="0" w:color="auto"/>
        <w:bottom w:val="single" w:sz="4" w:space="0" w:color="auto"/>
        <w:insideH w:val="single" w:sz="4" w:space="0" w:color="auto"/>
        <w:insideV w:val="single" w:sz="4" w:space="0" w:color="auto"/>
      </w:tblBorders>
      <w:tblCellMar>
        <w:top w:w="58" w:type="dxa"/>
        <w:left w:w="115" w:type="dxa"/>
        <w:bottom w:w="58" w:type="dxa"/>
        <w:right w:w="115" w:type="dxa"/>
      </w:tblCellMar>
    </w:tblPr>
    <w:tcPr>
      <w:shd w:val="clear" w:color="auto" w:fill="FFECC2" w:themeFill="accent5" w:themeFillTint="33"/>
      <w:vAlign w:val="center"/>
    </w:tcPr>
    <w:tblStylePr w:type="firstRow">
      <w:rPr>
        <w:rFonts w:ascii="Open Sans" w:hAnsi="Open Sans"/>
        <w:b/>
        <w:caps/>
        <w:smallCaps w:val="0"/>
        <w:strike w:val="0"/>
        <w:dstrike w:val="0"/>
        <w:vanish w:val="0"/>
        <w:color w:val="830B2C"/>
        <w:sz w:val="14"/>
        <w:vertAlign w:val="baseline"/>
      </w:rPr>
      <w:tblPr/>
      <w:tcPr>
        <w:shd w:val="clear" w:color="auto" w:fill="FFD986" w:themeFill="accent5" w:themeFillTint="66"/>
      </w:tcPr>
    </w:tblStylePr>
    <w:tblStylePr w:type="firstCol">
      <w:rPr>
        <w:rFonts w:ascii="Open Sans" w:hAnsi="Open Sans"/>
        <w:b w:val="0"/>
        <w:caps w:val="0"/>
        <w:smallCaps w:val="0"/>
        <w:strike w:val="0"/>
        <w:dstrike w:val="0"/>
        <w:vanish w:val="0"/>
        <w:color w:val="auto"/>
        <w:sz w:val="14"/>
        <w:vertAlign w:val="baseline"/>
      </w:rPr>
    </w:tblStylePr>
    <w:tblStylePr w:type="band1Horz">
      <w:tblPr/>
      <w:tcPr>
        <w:shd w:val="clear" w:color="auto" w:fill="FFECC2" w:themeFill="accent5" w:themeFillTint="33"/>
      </w:tcPr>
    </w:tblStylePr>
    <w:tblStylePr w:type="band2Horz">
      <w:tblPr/>
      <w:tcPr>
        <w:shd w:val="clear" w:color="auto" w:fill="FCF8F2"/>
      </w:tcPr>
    </w:tblStylePr>
  </w:style>
  <w:style w:type="table" w:styleId="GridTable4-Accent5">
    <w:name w:val="Grid Table 4 Accent 5"/>
    <w:basedOn w:val="TableNormal"/>
    <w:uiPriority w:val="49"/>
    <w:rsid w:val="00FD4536"/>
    <w:tblPr>
      <w:tblStyleRowBandSize w:val="1"/>
      <w:tblStyleColBandSize w:val="1"/>
      <w:tblBorders>
        <w:top w:val="single" w:sz="4" w:space="0" w:color="FFC64A" w:themeColor="accent5" w:themeTint="99"/>
        <w:left w:val="single" w:sz="4" w:space="0" w:color="FFC64A" w:themeColor="accent5" w:themeTint="99"/>
        <w:bottom w:val="single" w:sz="4" w:space="0" w:color="FFC64A" w:themeColor="accent5" w:themeTint="99"/>
        <w:right w:val="single" w:sz="4" w:space="0" w:color="FFC64A" w:themeColor="accent5" w:themeTint="99"/>
        <w:insideH w:val="single" w:sz="4" w:space="0" w:color="FFC64A" w:themeColor="accent5" w:themeTint="99"/>
        <w:insideV w:val="single" w:sz="4" w:space="0" w:color="FFC64A" w:themeColor="accent5" w:themeTint="99"/>
      </w:tblBorders>
    </w:tblPr>
    <w:tblStylePr w:type="firstRow">
      <w:rPr>
        <w:b/>
        <w:bCs/>
        <w:color w:val="FFFFFF" w:themeColor="background1"/>
      </w:rPr>
      <w:tblPr/>
      <w:tcPr>
        <w:tcBorders>
          <w:top w:val="single" w:sz="4" w:space="0" w:color="D19000" w:themeColor="accent5"/>
          <w:left w:val="single" w:sz="4" w:space="0" w:color="D19000" w:themeColor="accent5"/>
          <w:bottom w:val="single" w:sz="4" w:space="0" w:color="D19000" w:themeColor="accent5"/>
          <w:right w:val="single" w:sz="4" w:space="0" w:color="D19000" w:themeColor="accent5"/>
          <w:insideH w:val="nil"/>
          <w:insideV w:val="nil"/>
        </w:tcBorders>
        <w:shd w:val="clear" w:color="auto" w:fill="D19000" w:themeFill="accent5"/>
      </w:tcPr>
    </w:tblStylePr>
    <w:tblStylePr w:type="lastRow">
      <w:rPr>
        <w:b/>
        <w:bCs/>
      </w:rPr>
      <w:tblPr/>
      <w:tcPr>
        <w:tcBorders>
          <w:top w:val="double" w:sz="4" w:space="0" w:color="D19000" w:themeColor="accent5"/>
        </w:tcBorders>
      </w:tcPr>
    </w:tblStylePr>
    <w:tblStylePr w:type="firstCol">
      <w:rPr>
        <w:b/>
        <w:bCs/>
      </w:rPr>
    </w:tblStylePr>
    <w:tblStylePr w:type="lastCol">
      <w:rPr>
        <w:b/>
        <w:bCs/>
      </w:rPr>
    </w:tblStylePr>
    <w:tblStylePr w:type="band1Vert">
      <w:tblPr/>
      <w:tcPr>
        <w:shd w:val="clear" w:color="auto" w:fill="FFECC2" w:themeFill="accent5" w:themeFillTint="33"/>
      </w:tcPr>
    </w:tblStylePr>
    <w:tblStylePr w:type="band1Horz">
      <w:tblPr/>
      <w:tcPr>
        <w:shd w:val="clear" w:color="auto" w:fill="FFECC2" w:themeFill="accent5" w:themeFillTint="33"/>
      </w:tcPr>
    </w:tblStylePr>
  </w:style>
  <w:style w:type="table" w:customStyle="1" w:styleId="BoldtTableFull">
    <w:name w:val="Boldt Table Full"/>
    <w:basedOn w:val="TableNormal"/>
    <w:uiPriority w:val="99"/>
    <w:rsid w:val="00FD4536"/>
    <w:tblPr/>
  </w:style>
  <w:style w:type="character" w:styleId="PlaceholderText">
    <w:name w:val="Placeholder Text"/>
    <w:basedOn w:val="DefaultParagraphFont"/>
    <w:uiPriority w:val="99"/>
    <w:semiHidden/>
    <w:rsid w:val="003577B0"/>
    <w:rPr>
      <w:color w:val="808080"/>
    </w:rPr>
  </w:style>
  <w:style w:type="numbering" w:customStyle="1" w:styleId="BoldtList">
    <w:name w:val="Boldt List"/>
    <w:uiPriority w:val="99"/>
    <w:rsid w:val="008F2609"/>
    <w:pPr>
      <w:numPr>
        <w:numId w:val="16"/>
      </w:numPr>
    </w:pPr>
  </w:style>
  <w:style w:type="character" w:customStyle="1" w:styleId="Heading4Char">
    <w:name w:val="Heading 4 Char"/>
    <w:basedOn w:val="DefaultParagraphFont"/>
    <w:link w:val="Heading4"/>
    <w:uiPriority w:val="9"/>
    <w:semiHidden/>
    <w:rsid w:val="00CA1869"/>
    <w:rPr>
      <w:rFonts w:asciiTheme="majorHAnsi" w:eastAsiaTheme="majorEastAsia" w:hAnsiTheme="majorHAnsi" w:cstheme="majorBidi"/>
      <w:color w:val="002E3C" w:themeColor="accent1" w:themeShade="BF"/>
      <w:sz w:val="24"/>
      <w:szCs w:val="24"/>
    </w:rPr>
  </w:style>
  <w:style w:type="character" w:customStyle="1" w:styleId="Heading5Char">
    <w:name w:val="Heading 5 Char"/>
    <w:basedOn w:val="DefaultParagraphFont"/>
    <w:link w:val="Heading5"/>
    <w:uiPriority w:val="9"/>
    <w:semiHidden/>
    <w:rsid w:val="00CA1869"/>
    <w:rPr>
      <w:rFonts w:asciiTheme="majorHAnsi" w:eastAsiaTheme="majorEastAsia" w:hAnsiTheme="majorHAnsi" w:cstheme="majorBidi"/>
      <w:caps/>
      <w:color w:val="002E3C" w:themeColor="accent1" w:themeShade="BF"/>
    </w:rPr>
  </w:style>
  <w:style w:type="character" w:customStyle="1" w:styleId="Heading6Char">
    <w:name w:val="Heading 6 Char"/>
    <w:basedOn w:val="DefaultParagraphFont"/>
    <w:link w:val="Heading6"/>
    <w:uiPriority w:val="9"/>
    <w:semiHidden/>
    <w:rsid w:val="00CA1869"/>
    <w:rPr>
      <w:rFonts w:asciiTheme="majorHAnsi" w:eastAsiaTheme="majorEastAsia" w:hAnsiTheme="majorHAnsi" w:cstheme="majorBidi"/>
      <w:i/>
      <w:iCs/>
      <w:caps/>
      <w:color w:val="001E28" w:themeColor="accent1" w:themeShade="80"/>
    </w:rPr>
  </w:style>
  <w:style w:type="character" w:customStyle="1" w:styleId="Heading7Char">
    <w:name w:val="Heading 7 Char"/>
    <w:basedOn w:val="DefaultParagraphFont"/>
    <w:link w:val="Heading7"/>
    <w:uiPriority w:val="9"/>
    <w:semiHidden/>
    <w:rsid w:val="00CA1869"/>
    <w:rPr>
      <w:rFonts w:asciiTheme="majorHAnsi" w:eastAsiaTheme="majorEastAsia" w:hAnsiTheme="majorHAnsi" w:cstheme="majorBidi"/>
      <w:b/>
      <w:bCs/>
      <w:color w:val="001E28" w:themeColor="accent1" w:themeShade="80"/>
    </w:rPr>
  </w:style>
  <w:style w:type="character" w:customStyle="1" w:styleId="Heading8Char">
    <w:name w:val="Heading 8 Char"/>
    <w:basedOn w:val="DefaultParagraphFont"/>
    <w:link w:val="Heading8"/>
    <w:uiPriority w:val="9"/>
    <w:semiHidden/>
    <w:rsid w:val="00CA1869"/>
    <w:rPr>
      <w:rFonts w:asciiTheme="majorHAnsi" w:eastAsiaTheme="majorEastAsia" w:hAnsiTheme="majorHAnsi" w:cstheme="majorBidi"/>
      <w:b/>
      <w:bCs/>
      <w:i/>
      <w:iCs/>
      <w:color w:val="001E28" w:themeColor="accent1" w:themeShade="80"/>
    </w:rPr>
  </w:style>
  <w:style w:type="character" w:customStyle="1" w:styleId="Heading9Char">
    <w:name w:val="Heading 9 Char"/>
    <w:basedOn w:val="DefaultParagraphFont"/>
    <w:link w:val="Heading9"/>
    <w:uiPriority w:val="9"/>
    <w:semiHidden/>
    <w:rsid w:val="00CA1869"/>
    <w:rPr>
      <w:rFonts w:asciiTheme="majorHAnsi" w:eastAsiaTheme="majorEastAsia" w:hAnsiTheme="majorHAnsi" w:cstheme="majorBidi"/>
      <w:i/>
      <w:iCs/>
      <w:color w:val="001E28" w:themeColor="accent1" w:themeShade="80"/>
    </w:rPr>
  </w:style>
  <w:style w:type="paragraph" w:styleId="Caption">
    <w:name w:val="caption"/>
    <w:basedOn w:val="Normal"/>
    <w:next w:val="Normal"/>
    <w:uiPriority w:val="35"/>
    <w:semiHidden/>
    <w:unhideWhenUsed/>
    <w:qFormat/>
    <w:rsid w:val="00CA1869"/>
    <w:pPr>
      <w:spacing w:line="240" w:lineRule="auto"/>
    </w:pPr>
    <w:rPr>
      <w:rFonts w:eastAsiaTheme="minorEastAsia"/>
      <w:b/>
      <w:bCs/>
      <w:smallCaps/>
      <w:color w:val="000000" w:themeColor="text2"/>
      <w:kern w:val="0"/>
      <w:sz w:val="22"/>
      <w:szCs w:val="22"/>
      <w14:ligatures w14:val="none"/>
    </w:rPr>
  </w:style>
  <w:style w:type="paragraph" w:styleId="Title">
    <w:name w:val="Title"/>
    <w:basedOn w:val="Normal"/>
    <w:next w:val="Normal"/>
    <w:link w:val="TitleChar"/>
    <w:uiPriority w:val="10"/>
    <w:qFormat/>
    <w:rsid w:val="00CA1869"/>
    <w:pPr>
      <w:spacing w:after="0" w:line="204" w:lineRule="auto"/>
      <w:contextualSpacing/>
    </w:pPr>
    <w:rPr>
      <w:rFonts w:asciiTheme="majorHAnsi" w:eastAsiaTheme="majorEastAsia" w:hAnsiTheme="majorHAnsi" w:cstheme="majorBidi"/>
      <w:caps/>
      <w:color w:val="000000" w:themeColor="text2"/>
      <w:spacing w:val="-15"/>
      <w:kern w:val="0"/>
      <w:sz w:val="72"/>
      <w:szCs w:val="72"/>
      <w14:ligatures w14:val="none"/>
    </w:rPr>
  </w:style>
  <w:style w:type="character" w:customStyle="1" w:styleId="TitleChar">
    <w:name w:val="Title Char"/>
    <w:basedOn w:val="DefaultParagraphFont"/>
    <w:link w:val="Title"/>
    <w:uiPriority w:val="10"/>
    <w:rsid w:val="00CA1869"/>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CA1869"/>
    <w:pPr>
      <w:numPr>
        <w:ilvl w:val="1"/>
      </w:numPr>
      <w:spacing w:after="240" w:line="240" w:lineRule="auto"/>
    </w:pPr>
    <w:rPr>
      <w:rFonts w:asciiTheme="majorHAnsi" w:eastAsiaTheme="majorEastAsia" w:hAnsiTheme="majorHAnsi" w:cstheme="majorBidi"/>
      <w:color w:val="003E51" w:themeColor="accent1"/>
      <w:kern w:val="0"/>
      <w:sz w:val="28"/>
      <w:szCs w:val="28"/>
      <w14:ligatures w14:val="none"/>
    </w:rPr>
  </w:style>
  <w:style w:type="character" w:customStyle="1" w:styleId="SubtitleChar">
    <w:name w:val="Subtitle Char"/>
    <w:basedOn w:val="DefaultParagraphFont"/>
    <w:link w:val="Subtitle"/>
    <w:uiPriority w:val="11"/>
    <w:rsid w:val="00CA1869"/>
    <w:rPr>
      <w:rFonts w:asciiTheme="majorHAnsi" w:eastAsiaTheme="majorEastAsia" w:hAnsiTheme="majorHAnsi" w:cstheme="majorBidi"/>
      <w:color w:val="003E51" w:themeColor="accent1"/>
      <w:sz w:val="28"/>
      <w:szCs w:val="28"/>
    </w:rPr>
  </w:style>
  <w:style w:type="character" w:styleId="Strong">
    <w:name w:val="Strong"/>
    <w:basedOn w:val="DefaultParagraphFont"/>
    <w:uiPriority w:val="22"/>
    <w:qFormat/>
    <w:rsid w:val="00CA1869"/>
    <w:rPr>
      <w:b/>
      <w:bCs/>
    </w:rPr>
  </w:style>
  <w:style w:type="character" w:styleId="Emphasis">
    <w:name w:val="Emphasis"/>
    <w:basedOn w:val="DefaultParagraphFont"/>
    <w:uiPriority w:val="20"/>
    <w:qFormat/>
    <w:rsid w:val="00CA1869"/>
    <w:rPr>
      <w:i/>
      <w:iCs/>
    </w:rPr>
  </w:style>
  <w:style w:type="paragraph" w:styleId="NoSpacing">
    <w:name w:val="No Spacing"/>
    <w:uiPriority w:val="1"/>
    <w:qFormat/>
    <w:rsid w:val="00CA1869"/>
    <w:pPr>
      <w:spacing w:after="0" w:line="240" w:lineRule="auto"/>
    </w:pPr>
  </w:style>
  <w:style w:type="paragraph" w:styleId="IntenseQuote">
    <w:name w:val="Intense Quote"/>
    <w:basedOn w:val="Normal"/>
    <w:next w:val="Normal"/>
    <w:link w:val="IntenseQuoteChar"/>
    <w:uiPriority w:val="30"/>
    <w:qFormat/>
    <w:rsid w:val="00CA1869"/>
    <w:pPr>
      <w:spacing w:before="100" w:beforeAutospacing="1" w:after="240" w:line="240" w:lineRule="auto"/>
      <w:ind w:left="720"/>
      <w:jc w:val="center"/>
    </w:pPr>
    <w:rPr>
      <w:rFonts w:asciiTheme="majorHAnsi" w:eastAsiaTheme="majorEastAsia" w:hAnsiTheme="majorHAnsi" w:cstheme="majorBidi"/>
      <w:color w:val="000000"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CA1869"/>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CA1869"/>
    <w:rPr>
      <w:i/>
      <w:iCs/>
      <w:color w:val="595959" w:themeColor="text1" w:themeTint="A6"/>
    </w:rPr>
  </w:style>
  <w:style w:type="character" w:styleId="IntenseEmphasis">
    <w:name w:val="Intense Emphasis"/>
    <w:basedOn w:val="DefaultParagraphFont"/>
    <w:uiPriority w:val="21"/>
    <w:qFormat/>
    <w:rsid w:val="00CA1869"/>
    <w:rPr>
      <w:b/>
      <w:bCs/>
      <w:i/>
      <w:iCs/>
    </w:rPr>
  </w:style>
  <w:style w:type="character" w:styleId="SubtleReference">
    <w:name w:val="Subtle Reference"/>
    <w:basedOn w:val="DefaultParagraphFont"/>
    <w:uiPriority w:val="31"/>
    <w:qFormat/>
    <w:rsid w:val="00CA186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1869"/>
    <w:rPr>
      <w:b/>
      <w:bCs/>
      <w:smallCaps/>
      <w:color w:val="000000" w:themeColor="text2"/>
      <w:u w:val="single"/>
    </w:rPr>
  </w:style>
  <w:style w:type="character" w:styleId="BookTitle">
    <w:name w:val="Book Title"/>
    <w:basedOn w:val="DefaultParagraphFont"/>
    <w:uiPriority w:val="33"/>
    <w:qFormat/>
    <w:rsid w:val="00CA1869"/>
    <w:rPr>
      <w:b/>
      <w:bCs/>
      <w:smallCaps/>
      <w:spacing w:val="10"/>
    </w:rPr>
  </w:style>
  <w:style w:type="paragraph" w:styleId="TOCHeading">
    <w:name w:val="TOC Heading"/>
    <w:basedOn w:val="Heading1"/>
    <w:next w:val="Normal"/>
    <w:uiPriority w:val="39"/>
    <w:semiHidden/>
    <w:unhideWhenUsed/>
    <w:qFormat/>
    <w:rsid w:val="00CA1869"/>
    <w:pPr>
      <w:outlineLvl w:val="9"/>
    </w:pPr>
  </w:style>
  <w:style w:type="table" w:styleId="GridTable2">
    <w:name w:val="Grid Table 2"/>
    <w:basedOn w:val="TableNormal"/>
    <w:uiPriority w:val="47"/>
    <w:rsid w:val="00E10B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caps/>
        <w:smallCaps w:val="0"/>
      </w:rPr>
      <w:tblPr/>
      <w:tcPr>
        <w:shd w:val="clear" w:color="auto" w:fill="000000" w:themeFill="text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040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boldtcompany.sharepoint.com/sites/BoldtAssets/Boldt%20Office%20Templates/The%20Boldt%20Company/TBC_BlankTemplate_Header.dotx" TargetMode="External"/></Relationships>
</file>

<file path=word/theme/theme1.xml><?xml version="1.0" encoding="utf-8"?>
<a:theme xmlns:a="http://schemas.openxmlformats.org/drawingml/2006/main" name="BoldtTheme">
  <a:themeElements>
    <a:clrScheme name="Custom 2">
      <a:dk1>
        <a:srgbClr val="000000"/>
      </a:dk1>
      <a:lt1>
        <a:srgbClr val="FFFFFF"/>
      </a:lt1>
      <a:dk2>
        <a:srgbClr val="000000"/>
      </a:dk2>
      <a:lt2>
        <a:srgbClr val="FFFFFF"/>
      </a:lt2>
      <a:accent1>
        <a:srgbClr val="003E51"/>
      </a:accent1>
      <a:accent2>
        <a:srgbClr val="5B7F95"/>
      </a:accent2>
      <a:accent3>
        <a:srgbClr val="28714F"/>
      </a:accent3>
      <a:accent4>
        <a:srgbClr val="789D49"/>
      </a:accent4>
      <a:accent5>
        <a:srgbClr val="D19000"/>
      </a:accent5>
      <a:accent6>
        <a:srgbClr val="EBBC4E"/>
      </a:accent6>
      <a:hlink>
        <a:srgbClr val="5B7F95"/>
      </a:hlink>
      <a:folHlink>
        <a:srgbClr val="D19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ldtTheme" id="{5EC797EC-4B16-4F4D-8EBA-E09C8B0195E6}" vid="{DE092436-8349-4306-BD0F-B338753B04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AF50E2C415149839539C7DAF74674" ma:contentTypeVersion="4" ma:contentTypeDescription="Create a new document." ma:contentTypeScope="" ma:versionID="4655655fb6c7c540490d3556b389162b">
  <xsd:schema xmlns:xsd="http://www.w3.org/2001/XMLSchema" xmlns:xs="http://www.w3.org/2001/XMLSchema" xmlns:p="http://schemas.microsoft.com/office/2006/metadata/properties" xmlns:ns2="4435fa43-32ad-44ec-9fce-52a5c79efe98" targetNamespace="http://schemas.microsoft.com/office/2006/metadata/properties" ma:root="true" ma:fieldsID="25e6df12bae0f4a1e35e8e94a1c2e417" ns2:_="">
    <xsd:import namespace="4435fa43-32ad-44ec-9fce-52a5c79efe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fa43-32ad-44ec-9fce-52a5c79ef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D9B57-3F84-4F2E-99DC-E124E1AFCD4F}">
  <ds:schemaRefs>
    <ds:schemaRef ds:uri="http://schemas.microsoft.com/sharepoint/v3/contenttype/forms"/>
  </ds:schemaRefs>
</ds:datastoreItem>
</file>

<file path=customXml/itemProps3.xml><?xml version="1.0" encoding="utf-8"?>
<ds:datastoreItem xmlns:ds="http://schemas.openxmlformats.org/officeDocument/2006/customXml" ds:itemID="{C037C399-76A2-4BB6-A151-3A9331DC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fa43-32ad-44ec-9fce-52a5c79ef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D79CB-C338-479F-8A40-3F20B6B11D6A}">
  <ds:schemaRefs>
    <ds:schemaRef ds:uri="http://schemas.openxmlformats.org/officeDocument/2006/bibliography"/>
  </ds:schemaRefs>
</ds:datastoreItem>
</file>

<file path=customXml/itemProps5.xml><?xml version="1.0" encoding="utf-8"?>
<ds:datastoreItem xmlns:ds="http://schemas.openxmlformats.org/officeDocument/2006/customXml" ds:itemID="{F21FDF17-1F6D-49DD-AE1C-C747CE584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TBC_BlankTemplate_Header</Template>
  <TotalTime>7</TotalTime>
  <Pages>1</Pages>
  <Words>344</Words>
  <Characters>2038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Boldt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Flatley</dc:creator>
  <cp:keywords/>
  <dc:description/>
  <cp:lastModifiedBy>Amalia Flatley</cp:lastModifiedBy>
  <cp:revision>3</cp:revision>
  <cp:lastPrinted>2018-04-13T16:17:00Z</cp:lastPrinted>
  <dcterms:created xsi:type="dcterms:W3CDTF">2025-08-06T19:12:00Z</dcterms:created>
  <dcterms:modified xsi:type="dcterms:W3CDTF">2025-08-06T19:19:00Z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0x010100644AF50E2C415149839539C7DAF74674</vt:lpwstr>
  </property>
  <property fmtid="{D5CDD505-2E9C-101B-9397-08002B2CF9AE}" pid="3" name="GrammarlyDocumentId">
    <vt:lpwstr>e3e0cbb4-74d2-4c52-a2cc-7e7cbaac32b6</vt:lpwstr>
  </property>
</Properties>
</file>