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0AAEF" w14:textId="21168BF8" w:rsidR="007E4973" w:rsidRPr="008A5FE0" w:rsidRDefault="007E4973" w:rsidP="007E4973">
      <w:pPr>
        <w:rPr>
          <w:rFonts w:cstheme="minorHAnsi"/>
          <w:sz w:val="24"/>
          <w:szCs w:val="24"/>
        </w:rPr>
      </w:pPr>
      <w:r w:rsidRPr="008A5FE0">
        <w:rPr>
          <w:rFonts w:cstheme="minorHAnsi"/>
          <w:b/>
          <w:sz w:val="24"/>
          <w:szCs w:val="24"/>
        </w:rPr>
        <w:br/>
      </w:r>
      <w:r w:rsidRPr="008A5FE0">
        <w:rPr>
          <w:rFonts w:cstheme="minorHAnsi"/>
          <w:b/>
          <w:sz w:val="24"/>
          <w:szCs w:val="24"/>
        </w:rPr>
        <w:br/>
      </w:r>
      <w:r w:rsidRPr="008A5FE0">
        <w:rPr>
          <w:rFonts w:cstheme="minorHAnsi"/>
          <w:b/>
          <w:sz w:val="24"/>
          <w:szCs w:val="24"/>
        </w:rPr>
        <w:br/>
        <w:t>FOR IMMEDIATE RELEASE</w:t>
      </w:r>
      <w:r w:rsidRPr="008A5FE0">
        <w:rPr>
          <w:rFonts w:cstheme="minorHAnsi"/>
          <w:b/>
          <w:sz w:val="24"/>
          <w:szCs w:val="24"/>
        </w:rPr>
        <w:tab/>
      </w:r>
      <w:r w:rsidRPr="008A5FE0">
        <w:rPr>
          <w:rFonts w:cstheme="minorHAnsi"/>
          <w:b/>
          <w:sz w:val="24"/>
          <w:szCs w:val="24"/>
        </w:rPr>
        <w:tab/>
      </w:r>
      <w:r w:rsidRPr="008A5FE0">
        <w:rPr>
          <w:rFonts w:cstheme="minorHAnsi"/>
          <w:b/>
          <w:sz w:val="24"/>
          <w:szCs w:val="24"/>
        </w:rPr>
        <w:tab/>
      </w:r>
      <w:r w:rsidRPr="008A5FE0">
        <w:rPr>
          <w:rFonts w:cstheme="minorHAnsi"/>
          <w:b/>
          <w:sz w:val="24"/>
          <w:szCs w:val="24"/>
        </w:rPr>
        <w:tab/>
      </w:r>
      <w:r w:rsidRPr="008A5FE0">
        <w:rPr>
          <w:rFonts w:cstheme="minorHAnsi"/>
          <w:sz w:val="24"/>
          <w:szCs w:val="24"/>
        </w:rPr>
        <w:t xml:space="preserve">                                   </w:t>
      </w:r>
      <w:r w:rsidR="00EA53A1" w:rsidRPr="008A5FE0">
        <w:rPr>
          <w:rFonts w:cstheme="minorHAnsi"/>
          <w:sz w:val="24"/>
          <w:szCs w:val="24"/>
        </w:rPr>
        <w:t>0</w:t>
      </w:r>
      <w:r w:rsidR="00360BE1">
        <w:rPr>
          <w:rFonts w:cstheme="minorHAnsi"/>
          <w:sz w:val="24"/>
          <w:szCs w:val="24"/>
        </w:rPr>
        <w:t>5</w:t>
      </w:r>
      <w:r w:rsidR="00683087" w:rsidRPr="008A5FE0">
        <w:rPr>
          <w:rFonts w:cstheme="minorHAnsi"/>
          <w:sz w:val="24"/>
          <w:szCs w:val="24"/>
        </w:rPr>
        <w:t>/</w:t>
      </w:r>
      <w:r w:rsidR="00360BE1">
        <w:rPr>
          <w:rFonts w:cstheme="minorHAnsi"/>
          <w:sz w:val="24"/>
          <w:szCs w:val="24"/>
        </w:rPr>
        <w:t>03</w:t>
      </w:r>
      <w:r w:rsidRPr="008A5FE0">
        <w:rPr>
          <w:rFonts w:cstheme="minorHAnsi"/>
          <w:sz w:val="24"/>
          <w:szCs w:val="24"/>
        </w:rPr>
        <w:t>/20</w:t>
      </w:r>
      <w:r w:rsidR="00EA53A1" w:rsidRPr="008A5FE0">
        <w:rPr>
          <w:rFonts w:cstheme="minorHAnsi"/>
          <w:sz w:val="24"/>
          <w:szCs w:val="24"/>
        </w:rPr>
        <w:t>21</w:t>
      </w:r>
      <w:r w:rsidRPr="008A5FE0">
        <w:rPr>
          <w:rFonts w:cstheme="minorHAnsi"/>
          <w:b/>
          <w:sz w:val="24"/>
          <w:szCs w:val="24"/>
        </w:rPr>
        <w:tab/>
      </w:r>
      <w:r w:rsidRPr="008A5FE0">
        <w:rPr>
          <w:rFonts w:cstheme="minorHAnsi"/>
          <w:b/>
          <w:sz w:val="24"/>
          <w:szCs w:val="24"/>
        </w:rPr>
        <w:tab/>
      </w:r>
      <w:r w:rsidRPr="008A5FE0">
        <w:rPr>
          <w:rFonts w:cstheme="minorHAnsi"/>
          <w:b/>
          <w:sz w:val="24"/>
          <w:szCs w:val="24"/>
        </w:rPr>
        <w:tab/>
      </w:r>
    </w:p>
    <w:p w14:paraId="44DA9008" w14:textId="3A36F004" w:rsidR="007E4973" w:rsidRPr="008A5FE0" w:rsidRDefault="007E4973" w:rsidP="007E497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A5FE0">
        <w:rPr>
          <w:rFonts w:cstheme="minorHAnsi"/>
          <w:sz w:val="24"/>
          <w:szCs w:val="24"/>
        </w:rPr>
        <w:t>Media Contact:  Kirsten Grimes</w:t>
      </w:r>
      <w:r w:rsidRPr="008A5FE0">
        <w:rPr>
          <w:rFonts w:cstheme="minorHAnsi"/>
          <w:sz w:val="24"/>
          <w:szCs w:val="24"/>
        </w:rPr>
        <w:tab/>
      </w:r>
      <w:r w:rsidRPr="008A5FE0">
        <w:rPr>
          <w:rFonts w:cstheme="minorHAnsi"/>
          <w:sz w:val="24"/>
          <w:szCs w:val="24"/>
        </w:rPr>
        <w:tab/>
      </w:r>
      <w:r w:rsidRPr="008A5FE0">
        <w:rPr>
          <w:rFonts w:cstheme="minorHAnsi"/>
          <w:sz w:val="24"/>
          <w:szCs w:val="24"/>
        </w:rPr>
        <w:tab/>
      </w:r>
    </w:p>
    <w:p w14:paraId="0FD44A77" w14:textId="77777777" w:rsidR="007E4973" w:rsidRPr="008A5FE0" w:rsidRDefault="007E4973" w:rsidP="007E497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A5FE0">
        <w:rPr>
          <w:rFonts w:cstheme="minorHAnsi"/>
          <w:sz w:val="24"/>
          <w:szCs w:val="24"/>
        </w:rPr>
        <w:t>Ruekert &amp; Mielke, Inc</w:t>
      </w:r>
    </w:p>
    <w:p w14:paraId="5E397C9D" w14:textId="15F9FEB2" w:rsidR="007E4973" w:rsidRPr="008A5FE0" w:rsidRDefault="007E4973" w:rsidP="007E497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A5FE0">
        <w:rPr>
          <w:rFonts w:cstheme="minorHAnsi"/>
          <w:sz w:val="24"/>
          <w:szCs w:val="24"/>
        </w:rPr>
        <w:t>(262)-29</w:t>
      </w:r>
      <w:r w:rsidR="00BE2975">
        <w:rPr>
          <w:rFonts w:cstheme="minorHAnsi"/>
          <w:sz w:val="24"/>
          <w:szCs w:val="24"/>
        </w:rPr>
        <w:t>0</w:t>
      </w:r>
      <w:r w:rsidRPr="008A5FE0">
        <w:rPr>
          <w:rFonts w:cstheme="minorHAnsi"/>
          <w:sz w:val="24"/>
          <w:szCs w:val="24"/>
        </w:rPr>
        <w:t>-2791</w:t>
      </w:r>
    </w:p>
    <w:p w14:paraId="5E6E7484" w14:textId="77777777" w:rsidR="007E4973" w:rsidRPr="008A5FE0" w:rsidRDefault="007E4973" w:rsidP="007E497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A5FE0">
        <w:rPr>
          <w:rFonts w:cstheme="minorHAnsi"/>
          <w:sz w:val="24"/>
          <w:szCs w:val="24"/>
        </w:rPr>
        <w:t>kgrimes@ruekert-mielke.com</w:t>
      </w:r>
    </w:p>
    <w:p w14:paraId="0C17999A" w14:textId="77777777" w:rsidR="007E4973" w:rsidRPr="008A5FE0" w:rsidRDefault="007E4973" w:rsidP="007E4973">
      <w:pPr>
        <w:rPr>
          <w:rFonts w:cstheme="minorHAnsi"/>
          <w:b/>
          <w:sz w:val="24"/>
          <w:szCs w:val="24"/>
        </w:rPr>
      </w:pPr>
    </w:p>
    <w:p w14:paraId="006C50A9" w14:textId="3FA48FAC" w:rsidR="007E4973" w:rsidRPr="008A5FE0" w:rsidRDefault="00485A9D" w:rsidP="000E35ED">
      <w:pPr>
        <w:pStyle w:val="InsideAddress"/>
        <w:jc w:val="center"/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b/>
          <w:szCs w:val="24"/>
        </w:rPr>
        <w:t>LOCAL FIRM CELEBRATES 75 YEARS OF WISCONSIN INFRASTRUCTURE DEVELOPMENT</w:t>
      </w:r>
      <w:r w:rsidR="007E4973" w:rsidRPr="008A5FE0">
        <w:rPr>
          <w:rFonts w:asciiTheme="minorHAnsi" w:hAnsiTheme="minorHAnsi" w:cstheme="minorHAnsi"/>
          <w:b/>
          <w:szCs w:val="24"/>
        </w:rPr>
        <w:br/>
      </w:r>
      <w:r w:rsidR="007E4973" w:rsidRPr="008A5FE0">
        <w:rPr>
          <w:rFonts w:asciiTheme="minorHAnsi" w:hAnsiTheme="minorHAnsi" w:cstheme="minorHAnsi"/>
          <w:i/>
          <w:szCs w:val="24"/>
        </w:rPr>
        <w:br/>
        <w:t>Ruekert &amp; Mielke, Inc</w:t>
      </w:r>
      <w:r w:rsidR="00882516" w:rsidRPr="008A5FE0">
        <w:rPr>
          <w:rFonts w:asciiTheme="minorHAnsi" w:hAnsiTheme="minorHAnsi" w:cstheme="minorHAnsi"/>
          <w:i/>
          <w:szCs w:val="24"/>
        </w:rPr>
        <w:t>.</w:t>
      </w:r>
      <w:r>
        <w:rPr>
          <w:rFonts w:asciiTheme="minorHAnsi" w:hAnsiTheme="minorHAnsi" w:cstheme="minorHAnsi"/>
          <w:i/>
          <w:szCs w:val="24"/>
        </w:rPr>
        <w:t xml:space="preserve"> is celebrating its 75</w:t>
      </w:r>
      <w:r w:rsidRPr="00485A9D">
        <w:rPr>
          <w:rFonts w:asciiTheme="minorHAnsi" w:hAnsiTheme="minorHAnsi" w:cstheme="minorHAnsi"/>
          <w:i/>
          <w:szCs w:val="24"/>
          <w:vertAlign w:val="superscript"/>
        </w:rPr>
        <w:t>th</w:t>
      </w:r>
      <w:r>
        <w:rPr>
          <w:rFonts w:asciiTheme="minorHAnsi" w:hAnsiTheme="minorHAnsi" w:cstheme="minorHAnsi"/>
          <w:i/>
          <w:szCs w:val="24"/>
        </w:rPr>
        <w:t xml:space="preserve"> anniversary this month</w:t>
      </w:r>
      <w:r w:rsidR="00683087" w:rsidRPr="008A5FE0">
        <w:rPr>
          <w:rFonts w:asciiTheme="minorHAnsi" w:hAnsiTheme="minorHAnsi" w:cstheme="minorHAnsi"/>
          <w:i/>
          <w:szCs w:val="24"/>
        </w:rPr>
        <w:t>.</w:t>
      </w:r>
    </w:p>
    <w:p w14:paraId="458911DB" w14:textId="415C8C9B" w:rsidR="00407F3F" w:rsidRDefault="007E4973" w:rsidP="008A5FE0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  <w:bdr w:val="none" w:sz="0" w:space="0" w:color="auto" w:frame="1"/>
        </w:rPr>
      </w:pPr>
      <w:r w:rsidRPr="008A5FE0">
        <w:rPr>
          <w:rFonts w:asciiTheme="minorHAnsi" w:hAnsiTheme="minorHAnsi" w:cstheme="minorHAnsi"/>
          <w:b/>
        </w:rPr>
        <w:t>[</w:t>
      </w:r>
      <w:r w:rsidR="00EA53A1" w:rsidRPr="008A5FE0">
        <w:rPr>
          <w:rFonts w:asciiTheme="minorHAnsi" w:hAnsiTheme="minorHAnsi" w:cstheme="minorHAnsi"/>
          <w:b/>
        </w:rPr>
        <w:t>WAUKESHA</w:t>
      </w:r>
      <w:r w:rsidR="00BA18AD">
        <w:rPr>
          <w:rFonts w:asciiTheme="minorHAnsi" w:hAnsiTheme="minorHAnsi" w:cstheme="minorHAnsi"/>
          <w:b/>
        </w:rPr>
        <w:t>, KENOSHA, MADISON</w:t>
      </w:r>
      <w:r w:rsidRPr="008A5FE0">
        <w:rPr>
          <w:rFonts w:asciiTheme="minorHAnsi" w:hAnsiTheme="minorHAnsi" w:cstheme="minorHAnsi"/>
          <w:b/>
        </w:rPr>
        <w:t>]</w:t>
      </w:r>
      <w:r w:rsidRPr="008A5FE0">
        <w:rPr>
          <w:rFonts w:asciiTheme="minorHAnsi" w:hAnsiTheme="minorHAnsi" w:cstheme="minorHAnsi"/>
        </w:rPr>
        <w:t xml:space="preserve"> – </w:t>
      </w:r>
      <w:r w:rsidR="00EA53A1" w:rsidRPr="008A5FE0">
        <w:rPr>
          <w:rFonts w:asciiTheme="minorHAnsi" w:hAnsiTheme="minorHAnsi" w:cstheme="minorHAnsi"/>
        </w:rPr>
        <w:t>Ruekert &amp; Mielke, Inc. (R/M), a local leader in the development of Wisconsin’s municipal infrastructure, is celebrating its 75</w:t>
      </w:r>
      <w:r w:rsidR="00EA53A1" w:rsidRPr="008A5FE0">
        <w:rPr>
          <w:rFonts w:asciiTheme="minorHAnsi" w:hAnsiTheme="minorHAnsi" w:cstheme="minorHAnsi"/>
          <w:vertAlign w:val="superscript"/>
        </w:rPr>
        <w:t>th</w:t>
      </w:r>
      <w:r w:rsidR="00EA53A1" w:rsidRPr="008A5FE0">
        <w:rPr>
          <w:rFonts w:asciiTheme="minorHAnsi" w:hAnsiTheme="minorHAnsi" w:cstheme="minorHAnsi"/>
        </w:rPr>
        <w:t xml:space="preserve"> year of service to municipalities and organizations throughout Wisconsin</w:t>
      </w:r>
      <w:r w:rsidR="007E2222">
        <w:rPr>
          <w:rFonts w:asciiTheme="minorHAnsi" w:hAnsiTheme="minorHAnsi" w:cstheme="minorHAnsi"/>
        </w:rPr>
        <w:t xml:space="preserve"> and the Midwest.</w:t>
      </w:r>
      <w:r w:rsidR="000F4AF9">
        <w:rPr>
          <w:rFonts w:asciiTheme="minorHAnsi" w:hAnsiTheme="minorHAnsi" w:cstheme="minorHAnsi"/>
        </w:rPr>
        <w:br/>
      </w:r>
      <w:r w:rsidR="000F4AF9">
        <w:rPr>
          <w:rFonts w:asciiTheme="minorHAnsi" w:hAnsiTheme="minorHAnsi" w:cstheme="minorHAnsi"/>
        </w:rPr>
        <w:br/>
      </w:r>
      <w:r w:rsidR="00DE045B" w:rsidRPr="008A5FE0">
        <w:rPr>
          <w:rFonts w:asciiTheme="minorHAnsi" w:hAnsiTheme="minorHAnsi" w:cstheme="minorHAnsi"/>
          <w:bdr w:val="none" w:sz="0" w:space="0" w:color="auto" w:frame="1"/>
        </w:rPr>
        <w:t>R/M</w:t>
      </w:r>
      <w:r w:rsidR="00DE045B">
        <w:rPr>
          <w:rFonts w:asciiTheme="minorHAnsi" w:hAnsiTheme="minorHAnsi" w:cstheme="minorHAnsi"/>
          <w:bdr w:val="none" w:sz="0" w:space="0" w:color="auto" w:frame="1"/>
        </w:rPr>
        <w:t>’s roots</w:t>
      </w:r>
      <w:r w:rsidR="007E2222">
        <w:rPr>
          <w:rFonts w:asciiTheme="minorHAnsi" w:hAnsiTheme="minorHAnsi" w:cstheme="minorHAnsi"/>
          <w:bdr w:val="none" w:sz="0" w:space="0" w:color="auto" w:frame="1"/>
        </w:rPr>
        <w:t xml:space="preserve"> in Southeastern Wisconsin </w:t>
      </w:r>
      <w:r w:rsidR="00DE045B">
        <w:rPr>
          <w:rFonts w:asciiTheme="minorHAnsi" w:hAnsiTheme="minorHAnsi" w:cstheme="minorHAnsi"/>
          <w:bdr w:val="none" w:sz="0" w:space="0" w:color="auto" w:frame="1"/>
        </w:rPr>
        <w:t xml:space="preserve">run deep. </w:t>
      </w:r>
      <w:r w:rsidR="00673699">
        <w:rPr>
          <w:rFonts w:asciiTheme="minorHAnsi" w:hAnsiTheme="minorHAnsi" w:cstheme="minorHAnsi"/>
          <w:bdr w:val="none" w:sz="0" w:space="0" w:color="auto" w:frame="1"/>
        </w:rPr>
        <w:t>You may not know R/M by name, but if you’ve ever looked up at the smil</w:t>
      </w:r>
      <w:r w:rsidR="000F4AF9">
        <w:rPr>
          <w:rFonts w:asciiTheme="minorHAnsi" w:hAnsiTheme="minorHAnsi" w:cstheme="minorHAnsi"/>
          <w:bdr w:val="none" w:sz="0" w:space="0" w:color="auto" w:frame="1"/>
        </w:rPr>
        <w:t>ey face</w:t>
      </w:r>
      <w:r w:rsidR="00673699">
        <w:rPr>
          <w:rFonts w:asciiTheme="minorHAnsi" w:hAnsiTheme="minorHAnsi" w:cstheme="minorHAnsi"/>
          <w:bdr w:val="none" w:sz="0" w:space="0" w:color="auto" w:frame="1"/>
        </w:rPr>
        <w:t xml:space="preserve"> water tower in Eagle, </w:t>
      </w:r>
      <w:r w:rsidR="000F4AF9">
        <w:rPr>
          <w:rFonts w:asciiTheme="minorHAnsi" w:hAnsiTheme="minorHAnsi" w:cstheme="minorHAnsi"/>
          <w:bdr w:val="none" w:sz="0" w:space="0" w:color="auto" w:frame="1"/>
        </w:rPr>
        <w:t>visited Thiensville’s new Village Park</w:t>
      </w:r>
      <w:r w:rsidR="005423F7">
        <w:rPr>
          <w:rFonts w:asciiTheme="minorHAnsi" w:hAnsiTheme="minorHAnsi" w:cstheme="minorHAnsi"/>
          <w:bdr w:val="none" w:sz="0" w:space="0" w:color="auto" w:frame="1"/>
        </w:rPr>
        <w:t xml:space="preserve"> boat launch</w:t>
      </w:r>
      <w:r w:rsidR="000F4AF9">
        <w:rPr>
          <w:rFonts w:asciiTheme="minorHAnsi" w:hAnsiTheme="minorHAnsi" w:cstheme="minorHAnsi"/>
          <w:bdr w:val="none" w:sz="0" w:space="0" w:color="auto" w:frame="1"/>
        </w:rPr>
        <w:t xml:space="preserve">, walked along the now-restored Wildcat Creek in Greenfield, </w:t>
      </w:r>
      <w:r w:rsidR="00673699">
        <w:rPr>
          <w:rFonts w:asciiTheme="minorHAnsi" w:hAnsiTheme="minorHAnsi" w:cstheme="minorHAnsi"/>
          <w:bdr w:val="none" w:sz="0" w:space="0" w:color="auto" w:frame="1"/>
        </w:rPr>
        <w:t xml:space="preserve">or </w:t>
      </w:r>
      <w:r w:rsidR="000F4AF9">
        <w:rPr>
          <w:rFonts w:asciiTheme="minorHAnsi" w:hAnsiTheme="minorHAnsi" w:cstheme="minorHAnsi"/>
          <w:bdr w:val="none" w:sz="0" w:space="0" w:color="auto" w:frame="1"/>
        </w:rPr>
        <w:t>enjoyed the newly paved section of the Ice Age Trail in Slinger,</w:t>
      </w:r>
      <w:r w:rsidR="007E2222">
        <w:rPr>
          <w:rFonts w:asciiTheme="minorHAnsi" w:hAnsiTheme="minorHAnsi" w:cstheme="minorHAnsi"/>
          <w:bdr w:val="none" w:sz="0" w:space="0" w:color="auto" w:frame="1"/>
        </w:rPr>
        <w:t xml:space="preserve"> </w:t>
      </w:r>
      <w:r w:rsidR="000F4AF9">
        <w:rPr>
          <w:rFonts w:asciiTheme="minorHAnsi" w:hAnsiTheme="minorHAnsi" w:cstheme="minorHAnsi"/>
          <w:bdr w:val="none" w:sz="0" w:space="0" w:color="auto" w:frame="1"/>
        </w:rPr>
        <w:t>then you know their work.</w:t>
      </w:r>
    </w:p>
    <w:p w14:paraId="6730765F" w14:textId="367ECA76" w:rsidR="000F4AF9" w:rsidRDefault="000F4AF9" w:rsidP="008A5FE0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bdr w:val="none" w:sz="0" w:space="0" w:color="auto" w:frame="1"/>
        </w:rPr>
        <w:t>In fact, it would be hard to go very many places in Southeast</w:t>
      </w:r>
      <w:r w:rsidR="00DE045B">
        <w:rPr>
          <w:rFonts w:asciiTheme="minorHAnsi" w:hAnsiTheme="minorHAnsi" w:cstheme="minorHAnsi"/>
          <w:bdr w:val="none" w:sz="0" w:space="0" w:color="auto" w:frame="1"/>
        </w:rPr>
        <w:t>ern</w:t>
      </w:r>
      <w:r>
        <w:rPr>
          <w:rFonts w:asciiTheme="minorHAnsi" w:hAnsiTheme="minorHAnsi" w:cstheme="minorHAnsi"/>
          <w:bdr w:val="none" w:sz="0" w:space="0" w:color="auto" w:frame="1"/>
        </w:rPr>
        <w:t xml:space="preserve"> Wisconsin without finding yourself close to one of R/M’s projects, even though many of them exist underground.</w:t>
      </w:r>
    </w:p>
    <w:p w14:paraId="5AA43362" w14:textId="77777777" w:rsidR="00407F3F" w:rsidRDefault="00DE045B" w:rsidP="008A5FE0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bdr w:val="none" w:sz="0" w:space="0" w:color="auto" w:frame="1"/>
        </w:rPr>
        <w:t xml:space="preserve">The firm was established in 1946 by </w:t>
      </w:r>
      <w:r w:rsidRPr="008A5FE0">
        <w:rPr>
          <w:rFonts w:asciiTheme="minorHAnsi" w:hAnsiTheme="minorHAnsi" w:cstheme="minorHAnsi"/>
          <w:bdr w:val="none" w:sz="0" w:space="0" w:color="auto" w:frame="1"/>
        </w:rPr>
        <w:t>John Mielke and Frank Ruekert, Sr.</w:t>
      </w:r>
      <w:r w:rsidR="00407F3F">
        <w:rPr>
          <w:rFonts w:asciiTheme="minorHAnsi" w:hAnsiTheme="minorHAnsi" w:cstheme="minorHAnsi"/>
          <w:bdr w:val="none" w:sz="0" w:space="0" w:color="auto" w:frame="1"/>
        </w:rPr>
        <w:t xml:space="preserve">, who </w:t>
      </w:r>
      <w:r>
        <w:rPr>
          <w:rFonts w:asciiTheme="minorHAnsi" w:hAnsiTheme="minorHAnsi" w:cstheme="minorHAnsi"/>
          <w:bdr w:val="none" w:sz="0" w:space="0" w:color="auto" w:frame="1"/>
        </w:rPr>
        <w:t>met</w:t>
      </w:r>
      <w:r w:rsidR="0020579C">
        <w:rPr>
          <w:rFonts w:asciiTheme="minorHAnsi" w:hAnsiTheme="minorHAnsi" w:cstheme="minorHAnsi"/>
          <w:bdr w:val="none" w:sz="0" w:space="0" w:color="auto" w:frame="1"/>
        </w:rPr>
        <w:t xml:space="preserve"> after John returned from his service in the Army Corps and was hired to work alongside Frank as an engineer for the City of Waukesha</w:t>
      </w:r>
      <w:r w:rsidR="00EA04B8" w:rsidRPr="008A5FE0">
        <w:rPr>
          <w:rFonts w:asciiTheme="minorHAnsi" w:hAnsiTheme="minorHAnsi" w:cstheme="minorHAnsi"/>
          <w:bdr w:val="none" w:sz="0" w:space="0" w:color="auto" w:frame="1"/>
        </w:rPr>
        <w:t xml:space="preserve">. </w:t>
      </w:r>
    </w:p>
    <w:p w14:paraId="034E4CEB" w14:textId="691C2C71" w:rsidR="00407F3F" w:rsidRDefault="00727957" w:rsidP="008A5FE0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  <w:bdr w:val="none" w:sz="0" w:space="0" w:color="auto" w:frame="1"/>
        </w:rPr>
      </w:pPr>
      <w:r w:rsidRPr="008A5FE0">
        <w:rPr>
          <w:rFonts w:asciiTheme="minorHAnsi" w:hAnsiTheme="minorHAnsi" w:cstheme="minorHAnsi"/>
          <w:bdr w:val="none" w:sz="0" w:space="0" w:color="auto" w:frame="1"/>
        </w:rPr>
        <w:t xml:space="preserve">Driven from the post WWII housing market boom, </w:t>
      </w:r>
      <w:r w:rsidR="00EA04B8" w:rsidRPr="008A5FE0">
        <w:rPr>
          <w:rFonts w:asciiTheme="minorHAnsi" w:hAnsiTheme="minorHAnsi" w:cstheme="minorHAnsi"/>
          <w:bdr w:val="none" w:sz="0" w:space="0" w:color="auto" w:frame="1"/>
        </w:rPr>
        <w:t>John and Frank</w:t>
      </w:r>
      <w:r w:rsidR="0020579C">
        <w:rPr>
          <w:rFonts w:asciiTheme="minorHAnsi" w:hAnsiTheme="minorHAnsi" w:cstheme="minorHAnsi"/>
          <w:bdr w:val="none" w:sz="0" w:space="0" w:color="auto" w:frame="1"/>
        </w:rPr>
        <w:t xml:space="preserve"> began their early </w:t>
      </w:r>
      <w:r w:rsidR="00EA04B8" w:rsidRPr="008A5FE0">
        <w:rPr>
          <w:rFonts w:asciiTheme="minorHAnsi" w:hAnsiTheme="minorHAnsi" w:cstheme="minorHAnsi"/>
          <w:bdr w:val="none" w:sz="0" w:space="0" w:color="auto" w:frame="1"/>
        </w:rPr>
        <w:t>partnership</w:t>
      </w:r>
      <w:r w:rsidRPr="008A5FE0">
        <w:rPr>
          <w:rFonts w:asciiTheme="minorHAnsi" w:hAnsiTheme="minorHAnsi" w:cstheme="minorHAnsi"/>
          <w:bdr w:val="none" w:sz="0" w:space="0" w:color="auto" w:frame="1"/>
        </w:rPr>
        <w:t xml:space="preserve"> moonlighting as subdivision designers, working from their kitchen tables</w:t>
      </w:r>
      <w:r w:rsidR="0020579C">
        <w:rPr>
          <w:rFonts w:asciiTheme="minorHAnsi" w:hAnsiTheme="minorHAnsi" w:cstheme="minorHAnsi"/>
          <w:bdr w:val="none" w:sz="0" w:space="0" w:color="auto" w:frame="1"/>
        </w:rPr>
        <w:t xml:space="preserve"> after their full-time jobs</w:t>
      </w:r>
      <w:r w:rsidRPr="008A5FE0">
        <w:rPr>
          <w:rFonts w:asciiTheme="minorHAnsi" w:hAnsiTheme="minorHAnsi" w:cstheme="minorHAnsi"/>
          <w:bdr w:val="none" w:sz="0" w:space="0" w:color="auto" w:frame="1"/>
        </w:rPr>
        <w:t xml:space="preserve"> late into the evenings</w:t>
      </w:r>
      <w:r w:rsidR="00EA04B8" w:rsidRPr="008A5FE0">
        <w:rPr>
          <w:rFonts w:asciiTheme="minorHAnsi" w:hAnsiTheme="minorHAnsi" w:cstheme="minorHAnsi"/>
          <w:bdr w:val="none" w:sz="0" w:space="0" w:color="auto" w:frame="1"/>
        </w:rPr>
        <w:t>.</w:t>
      </w:r>
      <w:r w:rsidR="005423F7">
        <w:rPr>
          <w:rFonts w:asciiTheme="minorHAnsi" w:hAnsiTheme="minorHAnsi" w:cstheme="minorHAnsi"/>
        </w:rPr>
        <w:t xml:space="preserve"> Not long after, </w:t>
      </w:r>
      <w:r w:rsidR="00673699">
        <w:rPr>
          <w:rFonts w:asciiTheme="minorHAnsi" w:hAnsiTheme="minorHAnsi" w:cstheme="minorHAnsi"/>
          <w:bdr w:val="none" w:sz="0" w:space="0" w:color="auto" w:frame="1"/>
        </w:rPr>
        <w:t>John and Frank’s</w:t>
      </w:r>
      <w:r w:rsidR="008A5FE0" w:rsidRPr="008A5FE0">
        <w:rPr>
          <w:rFonts w:asciiTheme="minorHAnsi" w:hAnsiTheme="minorHAnsi" w:cstheme="minorHAnsi"/>
          <w:bdr w:val="none" w:sz="0" w:space="0" w:color="auto" w:frame="1"/>
        </w:rPr>
        <w:t xml:space="preserve"> first</w:t>
      </w:r>
      <w:r w:rsidR="00EA04B8" w:rsidRPr="008A5FE0">
        <w:rPr>
          <w:rFonts w:asciiTheme="minorHAnsi" w:hAnsiTheme="minorHAnsi" w:cstheme="minorHAnsi"/>
          <w:bdr w:val="none" w:sz="0" w:space="0" w:color="auto" w:frame="1"/>
        </w:rPr>
        <w:t xml:space="preserve"> big break arrived when the City of Pewaukee enlisted R/M to design </w:t>
      </w:r>
      <w:r w:rsidR="008A5FE0" w:rsidRPr="008A5FE0">
        <w:rPr>
          <w:rFonts w:asciiTheme="minorHAnsi" w:hAnsiTheme="minorHAnsi" w:cstheme="minorHAnsi"/>
          <w:bdr w:val="none" w:sz="0" w:space="0" w:color="auto" w:frame="1"/>
        </w:rPr>
        <w:t>t</w:t>
      </w:r>
      <w:r w:rsidR="007E2222">
        <w:rPr>
          <w:rFonts w:asciiTheme="minorHAnsi" w:hAnsiTheme="minorHAnsi" w:cstheme="minorHAnsi"/>
          <w:bdr w:val="none" w:sz="0" w:space="0" w:color="auto" w:frame="1"/>
        </w:rPr>
        <w:t>he City’s</w:t>
      </w:r>
      <w:r w:rsidR="0020579C">
        <w:rPr>
          <w:rFonts w:asciiTheme="minorHAnsi" w:hAnsiTheme="minorHAnsi" w:cstheme="minorHAnsi"/>
          <w:bdr w:val="none" w:sz="0" w:space="0" w:color="auto" w:frame="1"/>
        </w:rPr>
        <w:t xml:space="preserve"> </w:t>
      </w:r>
      <w:r w:rsidR="008A5FE0">
        <w:rPr>
          <w:rFonts w:asciiTheme="minorHAnsi" w:hAnsiTheme="minorHAnsi" w:cstheme="minorHAnsi"/>
          <w:bdr w:val="none" w:sz="0" w:space="0" w:color="auto" w:frame="1"/>
        </w:rPr>
        <w:t xml:space="preserve">first </w:t>
      </w:r>
      <w:r w:rsidR="00EA04B8" w:rsidRPr="008A5FE0">
        <w:rPr>
          <w:rFonts w:asciiTheme="minorHAnsi" w:hAnsiTheme="minorHAnsi" w:cstheme="minorHAnsi"/>
          <w:bdr w:val="none" w:sz="0" w:space="0" w:color="auto" w:frame="1"/>
        </w:rPr>
        <w:t>sewage treatment plant</w:t>
      </w:r>
      <w:r w:rsidR="008A5FE0" w:rsidRPr="008A5FE0">
        <w:rPr>
          <w:rFonts w:asciiTheme="minorHAnsi" w:hAnsiTheme="minorHAnsi" w:cstheme="minorHAnsi"/>
          <w:bdr w:val="none" w:sz="0" w:space="0" w:color="auto" w:frame="1"/>
        </w:rPr>
        <w:t xml:space="preserve">. </w:t>
      </w:r>
    </w:p>
    <w:p w14:paraId="08109CA9" w14:textId="77777777" w:rsidR="005423F7" w:rsidRDefault="00673699" w:rsidP="008A5FE0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bdr w:val="none" w:sz="0" w:space="0" w:color="auto" w:frame="1"/>
        </w:rPr>
        <w:t xml:space="preserve">The firm grew rapidly from that point on, as R/M </w:t>
      </w:r>
      <w:r w:rsidR="006206E4">
        <w:rPr>
          <w:rFonts w:asciiTheme="minorHAnsi" w:hAnsiTheme="minorHAnsi" w:cstheme="minorHAnsi"/>
          <w:bdr w:val="none" w:sz="0" w:space="0" w:color="auto" w:frame="1"/>
        </w:rPr>
        <w:t xml:space="preserve">secured </w:t>
      </w:r>
      <w:r>
        <w:rPr>
          <w:rFonts w:asciiTheme="minorHAnsi" w:hAnsiTheme="minorHAnsi" w:cstheme="minorHAnsi"/>
          <w:bdr w:val="none" w:sz="0" w:space="0" w:color="auto" w:frame="1"/>
        </w:rPr>
        <w:t>the</w:t>
      </w:r>
      <w:r w:rsidR="006206E4">
        <w:rPr>
          <w:rFonts w:asciiTheme="minorHAnsi" w:hAnsiTheme="minorHAnsi" w:cstheme="minorHAnsi"/>
          <w:bdr w:val="none" w:sz="0" w:space="0" w:color="auto" w:frame="1"/>
        </w:rPr>
        <w:t xml:space="preserve"> water, wastewater, roads, and other infrastructure </w:t>
      </w:r>
      <w:r>
        <w:rPr>
          <w:rFonts w:asciiTheme="minorHAnsi" w:hAnsiTheme="minorHAnsi" w:cstheme="minorHAnsi"/>
          <w:bdr w:val="none" w:sz="0" w:space="0" w:color="auto" w:frame="1"/>
        </w:rPr>
        <w:t>projects necessary to meet the increasing</w:t>
      </w:r>
      <w:r w:rsidR="0020579C">
        <w:rPr>
          <w:rFonts w:asciiTheme="minorHAnsi" w:hAnsiTheme="minorHAnsi" w:cstheme="minorHAnsi"/>
          <w:bdr w:val="none" w:sz="0" w:space="0" w:color="auto" w:frame="1"/>
        </w:rPr>
        <w:t xml:space="preserve"> demands </w:t>
      </w:r>
      <w:r>
        <w:rPr>
          <w:rFonts w:asciiTheme="minorHAnsi" w:hAnsiTheme="minorHAnsi" w:cstheme="minorHAnsi"/>
          <w:bdr w:val="none" w:sz="0" w:space="0" w:color="auto" w:frame="1"/>
        </w:rPr>
        <w:t xml:space="preserve">brought on by the </w:t>
      </w:r>
      <w:r w:rsidR="007E2222">
        <w:rPr>
          <w:rFonts w:asciiTheme="minorHAnsi" w:hAnsiTheme="minorHAnsi" w:cstheme="minorHAnsi"/>
          <w:bdr w:val="none" w:sz="0" w:space="0" w:color="auto" w:frame="1"/>
        </w:rPr>
        <w:t xml:space="preserve">rapid </w:t>
      </w:r>
      <w:r w:rsidR="008A5FE0" w:rsidRPr="008A5FE0">
        <w:rPr>
          <w:rFonts w:asciiTheme="minorHAnsi" w:hAnsiTheme="minorHAnsi" w:cstheme="minorHAnsi"/>
          <w:bdr w:val="none" w:sz="0" w:space="0" w:color="auto" w:frame="1"/>
        </w:rPr>
        <w:t xml:space="preserve">suburbanization of </w:t>
      </w:r>
      <w:r w:rsidR="00EA04B8" w:rsidRPr="008A5FE0">
        <w:rPr>
          <w:rFonts w:asciiTheme="minorHAnsi" w:hAnsiTheme="minorHAnsi" w:cstheme="minorHAnsi"/>
          <w:bdr w:val="none" w:sz="0" w:space="0" w:color="auto" w:frame="1"/>
        </w:rPr>
        <w:t xml:space="preserve">Waukesha County. </w:t>
      </w:r>
    </w:p>
    <w:p w14:paraId="1DC1A8A9" w14:textId="0056A1B7" w:rsidR="00906A94" w:rsidRPr="005423F7" w:rsidRDefault="008A5FE0" w:rsidP="008A5FE0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  <w:bdr w:val="none" w:sz="0" w:space="0" w:color="auto" w:frame="1"/>
        </w:rPr>
      </w:pPr>
      <w:r w:rsidRPr="008A5FE0">
        <w:rPr>
          <w:rFonts w:asciiTheme="minorHAnsi" w:hAnsiTheme="minorHAnsi" w:cstheme="minorHAnsi"/>
          <w:bdr w:val="none" w:sz="0" w:space="0" w:color="auto" w:frame="1"/>
        </w:rPr>
        <w:t>R/M designed</w:t>
      </w:r>
      <w:r w:rsidR="00EA04B8" w:rsidRPr="008A5FE0">
        <w:rPr>
          <w:rFonts w:asciiTheme="minorHAnsi" w:hAnsiTheme="minorHAnsi" w:cstheme="minorHAnsi"/>
          <w:bdr w:val="none" w:sz="0" w:space="0" w:color="auto" w:frame="1"/>
        </w:rPr>
        <w:t xml:space="preserve"> </w:t>
      </w:r>
      <w:r w:rsidR="00EA53A1" w:rsidRPr="008A5FE0">
        <w:rPr>
          <w:rFonts w:asciiTheme="minorHAnsi" w:hAnsiTheme="minorHAnsi" w:cstheme="minorHAnsi"/>
        </w:rPr>
        <w:t>much of the fir</w:t>
      </w:r>
      <w:r w:rsidRPr="008A5FE0">
        <w:rPr>
          <w:rFonts w:asciiTheme="minorHAnsi" w:hAnsiTheme="minorHAnsi" w:cstheme="minorHAnsi"/>
        </w:rPr>
        <w:t>st-generation</w:t>
      </w:r>
      <w:r w:rsidR="00EA53A1" w:rsidRPr="008A5FE0">
        <w:rPr>
          <w:rFonts w:asciiTheme="minorHAnsi" w:hAnsiTheme="minorHAnsi" w:cstheme="minorHAnsi"/>
        </w:rPr>
        <w:t xml:space="preserve"> infrastructure for </w:t>
      </w:r>
      <w:r w:rsidR="00727957" w:rsidRPr="008A5FE0">
        <w:rPr>
          <w:rFonts w:asciiTheme="minorHAnsi" w:hAnsiTheme="minorHAnsi" w:cstheme="minorHAnsi"/>
        </w:rPr>
        <w:t xml:space="preserve">many communities </w:t>
      </w:r>
      <w:r w:rsidR="00EA53A1" w:rsidRPr="008A5FE0">
        <w:rPr>
          <w:rFonts w:asciiTheme="minorHAnsi" w:hAnsiTheme="minorHAnsi" w:cstheme="minorHAnsi"/>
        </w:rPr>
        <w:t>in Southeastern Wisconsin</w:t>
      </w:r>
      <w:r w:rsidR="00DE045B">
        <w:rPr>
          <w:rFonts w:asciiTheme="minorHAnsi" w:hAnsiTheme="minorHAnsi" w:cstheme="minorHAnsi"/>
        </w:rPr>
        <w:t xml:space="preserve">, including </w:t>
      </w:r>
      <w:r w:rsidR="00EA53A1" w:rsidRPr="008A5FE0">
        <w:rPr>
          <w:rFonts w:asciiTheme="minorHAnsi" w:hAnsiTheme="minorHAnsi" w:cstheme="minorHAnsi"/>
        </w:rPr>
        <w:t>the Village of Menomonee Falls, the City of Pewaukee, the City of Brookfield, the Village of E</w:t>
      </w:r>
      <w:r w:rsidR="00DE045B">
        <w:rPr>
          <w:rFonts w:asciiTheme="minorHAnsi" w:hAnsiTheme="minorHAnsi" w:cstheme="minorHAnsi"/>
        </w:rPr>
        <w:t>l</w:t>
      </w:r>
      <w:r w:rsidR="00EA53A1" w:rsidRPr="008A5FE0">
        <w:rPr>
          <w:rFonts w:asciiTheme="minorHAnsi" w:hAnsiTheme="minorHAnsi" w:cstheme="minorHAnsi"/>
        </w:rPr>
        <w:t>m Grove,</w:t>
      </w:r>
      <w:r w:rsidR="008F30B1">
        <w:rPr>
          <w:rFonts w:asciiTheme="minorHAnsi" w:hAnsiTheme="minorHAnsi" w:cstheme="minorHAnsi"/>
        </w:rPr>
        <w:t xml:space="preserve"> the Village of Sussex, the Village of Hartland,</w:t>
      </w:r>
      <w:r w:rsidR="00EA53A1" w:rsidRPr="008A5FE0">
        <w:rPr>
          <w:rFonts w:asciiTheme="minorHAnsi" w:hAnsiTheme="minorHAnsi" w:cstheme="minorHAnsi"/>
        </w:rPr>
        <w:t xml:space="preserve"> the City of New Berlin, and the City of Muskego.</w:t>
      </w:r>
      <w:r w:rsidR="00906A94" w:rsidRPr="008A5FE0">
        <w:rPr>
          <w:rFonts w:asciiTheme="minorHAnsi" w:hAnsiTheme="minorHAnsi" w:cstheme="minorHAnsi"/>
        </w:rPr>
        <w:t xml:space="preserve"> They also designed some of the</w:t>
      </w:r>
      <w:r w:rsidR="00673699">
        <w:rPr>
          <w:rFonts w:asciiTheme="minorHAnsi" w:hAnsiTheme="minorHAnsi" w:cstheme="minorHAnsi"/>
        </w:rPr>
        <w:t xml:space="preserve"> area’s</w:t>
      </w:r>
      <w:r w:rsidR="00906A94" w:rsidRPr="008A5FE0">
        <w:rPr>
          <w:rFonts w:asciiTheme="minorHAnsi" w:hAnsiTheme="minorHAnsi" w:cstheme="minorHAnsi"/>
        </w:rPr>
        <w:t xml:space="preserve"> first </w:t>
      </w:r>
      <w:r w:rsidR="00353428" w:rsidRPr="008A5FE0">
        <w:rPr>
          <w:rFonts w:asciiTheme="minorHAnsi" w:hAnsiTheme="minorHAnsi" w:cstheme="minorHAnsi"/>
        </w:rPr>
        <w:t xml:space="preserve">business parks, subdivisions, and </w:t>
      </w:r>
      <w:r w:rsidR="00906A94" w:rsidRPr="008A5FE0">
        <w:rPr>
          <w:rFonts w:asciiTheme="minorHAnsi" w:hAnsiTheme="minorHAnsi" w:cstheme="minorHAnsi"/>
        </w:rPr>
        <w:t>municipal swimming pools, including those in Hartford, Evansville, Waukesha, and Sun Prairie.</w:t>
      </w:r>
    </w:p>
    <w:p w14:paraId="4659E801" w14:textId="77777777" w:rsidR="005423F7" w:rsidRDefault="005423F7" w:rsidP="00415A02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  <w:bdr w:val="none" w:sz="0" w:space="0" w:color="auto" w:frame="1"/>
        </w:rPr>
      </w:pPr>
    </w:p>
    <w:p w14:paraId="4D793552" w14:textId="1686A44D" w:rsidR="006F68C7" w:rsidRDefault="00415A02" w:rsidP="00415A02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dr w:val="none" w:sz="0" w:space="0" w:color="auto" w:frame="1"/>
        </w:rPr>
        <w:lastRenderedPageBreak/>
        <w:t xml:space="preserve">The company is now on its third generation of ownership. </w:t>
      </w:r>
      <w:r>
        <w:rPr>
          <w:rFonts w:asciiTheme="minorHAnsi" w:hAnsiTheme="minorHAnsi" w:cstheme="minorHAnsi"/>
        </w:rPr>
        <w:t xml:space="preserve">In </w:t>
      </w:r>
      <w:r w:rsidRPr="00415A02">
        <w:rPr>
          <w:rFonts w:asciiTheme="minorHAnsi" w:hAnsiTheme="minorHAnsi" w:cstheme="minorHAnsi"/>
        </w:rPr>
        <w:t xml:space="preserve">1995, </w:t>
      </w:r>
      <w:r>
        <w:rPr>
          <w:rFonts w:asciiTheme="minorHAnsi" w:hAnsiTheme="minorHAnsi" w:cstheme="minorHAnsi"/>
        </w:rPr>
        <w:t xml:space="preserve">R/M </w:t>
      </w:r>
      <w:r w:rsidRPr="00415A02">
        <w:rPr>
          <w:rFonts w:asciiTheme="minorHAnsi" w:hAnsiTheme="minorHAnsi" w:cstheme="minorHAnsi"/>
        </w:rPr>
        <w:t>transfer</w:t>
      </w:r>
      <w:r>
        <w:rPr>
          <w:rFonts w:asciiTheme="minorHAnsi" w:hAnsiTheme="minorHAnsi" w:cstheme="minorHAnsi"/>
        </w:rPr>
        <w:t>red</w:t>
      </w:r>
      <w:r w:rsidRPr="00415A02">
        <w:rPr>
          <w:rFonts w:asciiTheme="minorHAnsi" w:hAnsiTheme="minorHAnsi" w:cstheme="minorHAnsi"/>
        </w:rPr>
        <w:t xml:space="preserve"> 30 percent of the company’s stock to</w:t>
      </w:r>
      <w:r>
        <w:rPr>
          <w:rFonts w:asciiTheme="minorHAnsi" w:hAnsiTheme="minorHAnsi" w:cstheme="minorHAnsi"/>
        </w:rPr>
        <w:t xml:space="preserve"> </w:t>
      </w:r>
      <w:r w:rsidRPr="00415A02">
        <w:rPr>
          <w:rFonts w:asciiTheme="minorHAnsi" w:hAnsiTheme="minorHAnsi" w:cstheme="minorHAnsi"/>
        </w:rPr>
        <w:t>the employees</w:t>
      </w:r>
      <w:r>
        <w:rPr>
          <w:rFonts w:asciiTheme="minorHAnsi" w:hAnsiTheme="minorHAnsi" w:cstheme="minorHAnsi"/>
        </w:rPr>
        <w:t xml:space="preserve">, and in 2015 the firm became 100% </w:t>
      </w:r>
      <w:proofErr w:type="gramStart"/>
      <w:r>
        <w:rPr>
          <w:rFonts w:asciiTheme="minorHAnsi" w:hAnsiTheme="minorHAnsi" w:cstheme="minorHAnsi"/>
        </w:rPr>
        <w:t>employee-owned</w:t>
      </w:r>
      <w:proofErr w:type="gramEnd"/>
      <w:r>
        <w:rPr>
          <w:rFonts w:asciiTheme="minorHAnsi" w:hAnsiTheme="minorHAnsi" w:cstheme="minorHAnsi"/>
        </w:rPr>
        <w:t>.</w:t>
      </w:r>
      <w:r w:rsidR="00407F3F">
        <w:rPr>
          <w:rFonts w:asciiTheme="minorHAnsi" w:hAnsiTheme="minorHAnsi" w:cstheme="minorHAnsi"/>
        </w:rPr>
        <w:t xml:space="preserve"> </w:t>
      </w:r>
      <w:r w:rsidR="006F68C7">
        <w:rPr>
          <w:rFonts w:asciiTheme="minorHAnsi" w:hAnsiTheme="minorHAnsi" w:cstheme="minorHAnsi"/>
        </w:rPr>
        <w:t>The benefits of employee ownership have paid off, and R/M has been named one of Wisconsin’s Top Workplaces for four consecutive years and counting.</w:t>
      </w:r>
    </w:p>
    <w:p w14:paraId="579707E0" w14:textId="062C3E74" w:rsidR="007E2222" w:rsidRDefault="005423F7" w:rsidP="00415A02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R/M President Stan </w:t>
      </w:r>
      <w:proofErr w:type="spellStart"/>
      <w:r>
        <w:rPr>
          <w:rFonts w:asciiTheme="minorHAnsi" w:hAnsiTheme="minorHAnsi" w:cstheme="minorHAnsi"/>
        </w:rPr>
        <w:t>Sudgen</w:t>
      </w:r>
      <w:proofErr w:type="spellEnd"/>
      <w:r>
        <w:rPr>
          <w:rFonts w:asciiTheme="minorHAnsi" w:hAnsiTheme="minorHAnsi" w:cstheme="minorHAnsi"/>
        </w:rPr>
        <w:t xml:space="preserve"> said, </w:t>
      </w:r>
      <w:r w:rsidR="007E2222" w:rsidRPr="007E2222">
        <w:rPr>
          <w:rFonts w:asciiTheme="minorHAnsi" w:hAnsiTheme="minorHAnsi" w:cstheme="minorHAnsi"/>
        </w:rPr>
        <w:t xml:space="preserve">“As a 100% </w:t>
      </w:r>
      <w:r w:rsidR="007E2222">
        <w:rPr>
          <w:rFonts w:asciiTheme="minorHAnsi" w:hAnsiTheme="minorHAnsi" w:cstheme="minorHAnsi"/>
        </w:rPr>
        <w:t>employee-o</w:t>
      </w:r>
      <w:r w:rsidR="007E2222" w:rsidRPr="007E2222">
        <w:rPr>
          <w:rFonts w:asciiTheme="minorHAnsi" w:hAnsiTheme="minorHAnsi" w:cstheme="minorHAnsi"/>
        </w:rPr>
        <w:t xml:space="preserve">wned firm, our staff is the core of our company. We know that the success and happiness of our clients is directly linked to the success and happiness of our </w:t>
      </w:r>
      <w:r w:rsidR="007E2222">
        <w:rPr>
          <w:rFonts w:asciiTheme="minorHAnsi" w:hAnsiTheme="minorHAnsi" w:cstheme="minorHAnsi"/>
        </w:rPr>
        <w:t>team</w:t>
      </w:r>
      <w:r w:rsidR="007E2222" w:rsidRPr="007E2222">
        <w:rPr>
          <w:rFonts w:asciiTheme="minorHAnsi" w:hAnsiTheme="minorHAnsi" w:cstheme="minorHAnsi"/>
        </w:rPr>
        <w:t>.</w:t>
      </w:r>
      <w:r w:rsidR="007E2222">
        <w:rPr>
          <w:rFonts w:asciiTheme="minorHAnsi" w:hAnsiTheme="minorHAnsi" w:cstheme="minorHAnsi"/>
        </w:rPr>
        <w:t xml:space="preserve"> Our ability to celebrate 75 years of service to Wisconsin communities and organizations is owed to the dedication and tenacity of R/M’s employee-owners.</w:t>
      </w:r>
      <w:r w:rsidR="007E2222" w:rsidRPr="007E2222">
        <w:rPr>
          <w:rFonts w:asciiTheme="minorHAnsi" w:hAnsiTheme="minorHAnsi" w:cstheme="minorHAnsi"/>
        </w:rPr>
        <w:t>”</w:t>
      </w:r>
    </w:p>
    <w:p w14:paraId="373553FF" w14:textId="5559560F" w:rsidR="005423F7" w:rsidRPr="006F68C7" w:rsidRDefault="006F68C7" w:rsidP="006F68C7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bdr w:val="none" w:sz="0" w:space="0" w:color="auto" w:frame="1"/>
        </w:rPr>
        <w:t>While the firm is excited to honor 75 years of accomplishments,</w:t>
      </w:r>
      <w:r w:rsidR="00EA04B8" w:rsidRPr="008A5FE0">
        <w:rPr>
          <w:rFonts w:asciiTheme="minorHAnsi" w:hAnsiTheme="minorHAnsi" w:cstheme="minorHAnsi"/>
          <w:bdr w:val="none" w:sz="0" w:space="0" w:color="auto" w:frame="1"/>
        </w:rPr>
        <w:t xml:space="preserve"> R/M</w:t>
      </w:r>
      <w:r>
        <w:rPr>
          <w:rFonts w:asciiTheme="minorHAnsi" w:hAnsiTheme="minorHAnsi" w:cstheme="minorHAnsi"/>
          <w:bdr w:val="none" w:sz="0" w:space="0" w:color="auto" w:frame="1"/>
        </w:rPr>
        <w:t xml:space="preserve"> </w:t>
      </w:r>
      <w:r w:rsidR="005423F7">
        <w:rPr>
          <w:rFonts w:asciiTheme="minorHAnsi" w:hAnsiTheme="minorHAnsi" w:cstheme="minorHAnsi"/>
          <w:bdr w:val="none" w:sz="0" w:space="0" w:color="auto" w:frame="1"/>
        </w:rPr>
        <w:t>remains</w:t>
      </w:r>
      <w:r>
        <w:rPr>
          <w:rFonts w:asciiTheme="minorHAnsi" w:hAnsiTheme="minorHAnsi" w:cstheme="minorHAnsi"/>
          <w:bdr w:val="none" w:sz="0" w:space="0" w:color="auto" w:frame="1"/>
        </w:rPr>
        <w:t xml:space="preserve"> focused on the future. Their </w:t>
      </w:r>
      <w:r w:rsidRPr="008A5FE0">
        <w:rPr>
          <w:rFonts w:asciiTheme="minorHAnsi" w:hAnsiTheme="minorHAnsi" w:cstheme="minorHAnsi"/>
          <w:bdr w:val="none" w:sz="0" w:space="0" w:color="auto" w:frame="1"/>
        </w:rPr>
        <w:t>engineers, environmental specialists, and support staff</w:t>
      </w:r>
      <w:r>
        <w:rPr>
          <w:rFonts w:asciiTheme="minorHAnsi" w:hAnsiTheme="minorHAnsi" w:cstheme="minorHAnsi"/>
          <w:bdr w:val="none" w:sz="0" w:space="0" w:color="auto" w:frame="1"/>
        </w:rPr>
        <w:t xml:space="preserve"> </w:t>
      </w:r>
      <w:r w:rsidR="005423F7">
        <w:rPr>
          <w:rFonts w:asciiTheme="minorHAnsi" w:hAnsiTheme="minorHAnsi" w:cstheme="minorHAnsi"/>
          <w:bdr w:val="none" w:sz="0" w:space="0" w:color="auto" w:frame="1"/>
        </w:rPr>
        <w:t xml:space="preserve">are </w:t>
      </w:r>
      <w:r w:rsidR="00407F3F">
        <w:rPr>
          <w:rFonts w:asciiTheme="minorHAnsi" w:hAnsiTheme="minorHAnsi" w:cstheme="minorHAnsi"/>
          <w:bdr w:val="none" w:sz="0" w:space="0" w:color="auto" w:frame="1"/>
        </w:rPr>
        <w:t xml:space="preserve">dedicated to helping </w:t>
      </w:r>
      <w:r>
        <w:rPr>
          <w:rFonts w:asciiTheme="minorHAnsi" w:hAnsiTheme="minorHAnsi" w:cstheme="minorHAnsi"/>
          <w:bdr w:val="none" w:sz="0" w:space="0" w:color="auto" w:frame="1"/>
        </w:rPr>
        <w:t xml:space="preserve">Wisconsin’s municipalities </w:t>
      </w:r>
      <w:r w:rsidR="00D21BB3">
        <w:rPr>
          <w:rFonts w:asciiTheme="minorHAnsi" w:hAnsiTheme="minorHAnsi" w:cstheme="minorHAnsi"/>
          <w:bdr w:val="none" w:sz="0" w:space="0" w:color="auto" w:frame="1"/>
        </w:rPr>
        <w:t>build a more sustainable future</w:t>
      </w:r>
      <w:r>
        <w:rPr>
          <w:rFonts w:asciiTheme="minorHAnsi" w:hAnsiTheme="minorHAnsi" w:cstheme="minorHAnsi"/>
          <w:bdr w:val="none" w:sz="0" w:space="0" w:color="auto" w:frame="1"/>
        </w:rPr>
        <w:t xml:space="preserve"> </w:t>
      </w:r>
      <w:r w:rsidR="00407F3F">
        <w:rPr>
          <w:rFonts w:asciiTheme="minorHAnsi" w:hAnsiTheme="minorHAnsi" w:cstheme="minorHAnsi"/>
          <w:bdr w:val="none" w:sz="0" w:space="0" w:color="auto" w:frame="1"/>
        </w:rPr>
        <w:t xml:space="preserve">through economic development, </w:t>
      </w:r>
      <w:r w:rsidR="00D21BB3">
        <w:rPr>
          <w:rFonts w:asciiTheme="minorHAnsi" w:hAnsiTheme="minorHAnsi" w:cstheme="minorHAnsi"/>
          <w:bdr w:val="none" w:sz="0" w:space="0" w:color="auto" w:frame="1"/>
        </w:rPr>
        <w:t>environmental services, and resilient infrastructure.</w:t>
      </w:r>
      <w:r w:rsidR="00407F3F">
        <w:rPr>
          <w:rFonts w:asciiTheme="minorHAnsi" w:hAnsiTheme="minorHAnsi" w:cstheme="minorHAnsi"/>
          <w:bdr w:val="none" w:sz="0" w:space="0" w:color="auto" w:frame="1"/>
        </w:rPr>
        <w:t xml:space="preserve"> </w:t>
      </w:r>
    </w:p>
    <w:p w14:paraId="21260668" w14:textId="77777777" w:rsidR="007E4973" w:rsidRPr="008A5FE0" w:rsidRDefault="007E4973" w:rsidP="007E4973">
      <w:pPr>
        <w:jc w:val="center"/>
        <w:rPr>
          <w:rFonts w:cstheme="minorHAnsi"/>
          <w:sz w:val="24"/>
          <w:szCs w:val="24"/>
        </w:rPr>
      </w:pPr>
      <w:r w:rsidRPr="008A5FE0">
        <w:rPr>
          <w:rFonts w:cstheme="minorHAnsi"/>
          <w:sz w:val="24"/>
          <w:szCs w:val="24"/>
        </w:rPr>
        <w:t># # #</w:t>
      </w:r>
    </w:p>
    <w:p w14:paraId="4AD07A67" w14:textId="77777777" w:rsidR="007E4973" w:rsidRPr="008A5FE0" w:rsidRDefault="007E4973" w:rsidP="007E4973">
      <w:pPr>
        <w:rPr>
          <w:rFonts w:cstheme="minorHAnsi"/>
          <w:sz w:val="24"/>
          <w:szCs w:val="24"/>
        </w:rPr>
      </w:pPr>
    </w:p>
    <w:p w14:paraId="3AF4AB38" w14:textId="77777777" w:rsidR="007E4973" w:rsidRPr="008A5FE0" w:rsidRDefault="007E4973" w:rsidP="007E4973">
      <w:pPr>
        <w:rPr>
          <w:rFonts w:cstheme="minorHAnsi"/>
          <w:b/>
          <w:sz w:val="24"/>
          <w:szCs w:val="24"/>
        </w:rPr>
      </w:pPr>
      <w:r w:rsidRPr="008A5FE0">
        <w:rPr>
          <w:rFonts w:cstheme="minorHAnsi"/>
          <w:b/>
          <w:sz w:val="24"/>
          <w:szCs w:val="24"/>
        </w:rPr>
        <w:t xml:space="preserve">About Ruekert &amp; Mielke, Inc. </w:t>
      </w:r>
    </w:p>
    <w:p w14:paraId="65424C43" w14:textId="10D64CE0" w:rsidR="00A8480C" w:rsidRPr="001579EE" w:rsidRDefault="00D21BB3" w:rsidP="00015A2B">
      <w:pPr>
        <w:rPr>
          <w:rFonts w:cstheme="minorHAnsi"/>
          <w:b/>
        </w:rPr>
      </w:pPr>
      <w:r w:rsidRPr="00D21BB3">
        <w:rPr>
          <w:rFonts w:cstheme="minorHAnsi"/>
          <w:sz w:val="24"/>
          <w:szCs w:val="24"/>
        </w:rPr>
        <w:t xml:space="preserve">Ruekert &amp; Mielke, Inc. is a 100% employee-owned civil engineering firm celebrating its 75th year of service to Wisconsin communities and organizations. R/M's engineers, environmental specialists, and technology experts work together with their clients to provide unparalleled planning, design, and construction management services while focusing on building a more sustainable future. </w:t>
      </w:r>
      <w:r>
        <w:rPr>
          <w:rFonts w:cstheme="minorHAnsi"/>
          <w:sz w:val="24"/>
          <w:szCs w:val="24"/>
        </w:rPr>
        <w:t>Their a</w:t>
      </w:r>
      <w:r w:rsidRPr="00D21BB3">
        <w:rPr>
          <w:rFonts w:cstheme="minorHAnsi"/>
          <w:sz w:val="24"/>
          <w:szCs w:val="24"/>
        </w:rPr>
        <w:t>reas of expertise include water, wastewater, storm water, roads, environmental services, SCADA, construction review, drone services, pavement management, municipal finance, land development, GIS, and more.</w:t>
      </w:r>
    </w:p>
    <w:sectPr w:rsidR="00A8480C" w:rsidRPr="001579EE" w:rsidSect="00FC4E03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260" w:right="1008" w:bottom="180" w:left="1008" w:header="490" w:footer="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53A7B" w14:textId="77777777" w:rsidR="000F76FD" w:rsidRDefault="000F76FD">
      <w:r>
        <w:separator/>
      </w:r>
    </w:p>
  </w:endnote>
  <w:endnote w:type="continuationSeparator" w:id="0">
    <w:p w14:paraId="06E074F4" w14:textId="77777777" w:rsidR="000F76FD" w:rsidRDefault="000F7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A3A10" w14:textId="1FF8B0DD" w:rsidR="00A445B6" w:rsidRDefault="001C5CC4" w:rsidP="00A445B6">
    <w:pPr>
      <w:pStyle w:val="Footer"/>
      <w:tabs>
        <w:tab w:val="clear" w:pos="4320"/>
        <w:tab w:val="clear" w:pos="8640"/>
      </w:tabs>
      <w:spacing w:line="240" w:lineRule="auto"/>
      <w:ind w:left="-180" w:right="-144"/>
      <w:rPr>
        <w:szCs w:val="16"/>
      </w:rPr>
    </w:pPr>
    <w:r>
      <w:rPr>
        <w:noProof/>
        <w:szCs w:val="16"/>
      </w:rPr>
      <w:drawing>
        <wp:anchor distT="0" distB="0" distL="114300" distR="114300" simplePos="0" relativeHeight="251660288" behindDoc="0" locked="0" layoutInCell="1" allowOverlap="1" wp14:anchorId="22A5C3C9" wp14:editId="6901545E">
          <wp:simplePos x="0" y="0"/>
          <wp:positionH relativeFrom="margin">
            <wp:align>right</wp:align>
          </wp:positionH>
          <wp:positionV relativeFrom="paragraph">
            <wp:posOffset>-527050</wp:posOffset>
          </wp:positionV>
          <wp:extent cx="6492240" cy="548816"/>
          <wp:effectExtent l="0" t="0" r="3810" b="3810"/>
          <wp:wrapSquare wrapText="bothSides"/>
          <wp:docPr id="302" name="Picture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M Letterhead Template -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548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262A34" w14:textId="2FBFD33E" w:rsidR="00B85DD8" w:rsidRPr="00A445B6" w:rsidRDefault="00A445B6" w:rsidP="00A445B6">
    <w:pPr>
      <w:pStyle w:val="Footer"/>
      <w:tabs>
        <w:tab w:val="clear" w:pos="4320"/>
        <w:tab w:val="clear" w:pos="8640"/>
      </w:tabs>
      <w:spacing w:line="240" w:lineRule="auto"/>
      <w:ind w:left="-180" w:right="-144"/>
      <w:jc w:val="center"/>
      <w:rPr>
        <w:rFonts w:cstheme="minorHAnsi"/>
        <w:szCs w:val="16"/>
      </w:rPr>
    </w:pPr>
    <w:r w:rsidRPr="00A445B6">
      <w:rPr>
        <w:rFonts w:cstheme="minorHAnsi"/>
        <w:szCs w:val="16"/>
      </w:rPr>
      <w:fldChar w:fldCharType="begin"/>
    </w:r>
    <w:r w:rsidRPr="00A445B6">
      <w:rPr>
        <w:rFonts w:cstheme="minorHAnsi"/>
        <w:szCs w:val="16"/>
      </w:rPr>
      <w:instrText xml:space="preserve"> PAGE   \* MERGEFORMAT </w:instrText>
    </w:r>
    <w:r w:rsidRPr="00A445B6">
      <w:rPr>
        <w:rFonts w:cstheme="minorHAnsi"/>
        <w:szCs w:val="16"/>
      </w:rPr>
      <w:fldChar w:fldCharType="separate"/>
    </w:r>
    <w:r w:rsidRPr="00A445B6">
      <w:rPr>
        <w:rFonts w:cstheme="minorHAnsi"/>
        <w:szCs w:val="16"/>
      </w:rPr>
      <w:t>1</w:t>
    </w:r>
    <w:r w:rsidRPr="00A445B6">
      <w:rPr>
        <w:rFonts w:cstheme="minorHAnsi"/>
        <w:noProof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94B5B" w14:textId="45F69D5D" w:rsidR="00A445B6" w:rsidRPr="00F4744B" w:rsidRDefault="00A445B6" w:rsidP="00F4744B">
    <w:pPr>
      <w:pStyle w:val="Footer"/>
      <w:tabs>
        <w:tab w:val="clear" w:pos="4320"/>
        <w:tab w:val="clear" w:pos="8640"/>
      </w:tabs>
      <w:spacing w:line="240" w:lineRule="auto"/>
      <w:ind w:right="-144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27894" w14:textId="77777777" w:rsidR="000F76FD" w:rsidRDefault="000F76FD">
      <w:r>
        <w:separator/>
      </w:r>
    </w:p>
  </w:footnote>
  <w:footnote w:type="continuationSeparator" w:id="0">
    <w:p w14:paraId="6371F228" w14:textId="77777777" w:rsidR="000F76FD" w:rsidRDefault="000F7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76077" w14:textId="77777777" w:rsidR="00B85DD8" w:rsidRDefault="00B85DD8" w:rsidP="00EC4122">
    <w:pPr>
      <w:pStyle w:val="Header"/>
      <w:tabs>
        <w:tab w:val="clear" w:pos="8640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33BF1045" wp14:editId="77114114">
          <wp:simplePos x="0" y="0"/>
          <wp:positionH relativeFrom="column">
            <wp:posOffset>-87630</wp:posOffset>
          </wp:positionH>
          <wp:positionV relativeFrom="paragraph">
            <wp:posOffset>3174</wp:posOffset>
          </wp:positionV>
          <wp:extent cx="6572250" cy="714375"/>
          <wp:effectExtent l="0" t="0" r="0" b="0"/>
          <wp:wrapNone/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 Letterhead Template - Header.jpg"/>
                  <pic:cNvPicPr/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63"/>
                  <a:stretch>
                    <a:fillRect/>
                  </a:stretch>
                </pic:blipFill>
                <pic:spPr>
                  <a:xfrm>
                    <a:off x="0" y="0"/>
                    <a:ext cx="6631656" cy="720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ACAB19" w14:textId="77777777" w:rsidR="00B85DD8" w:rsidRDefault="00B85DD8" w:rsidP="00392DAF">
    <w:pPr>
      <w:pStyle w:val="Header"/>
    </w:pPr>
  </w:p>
  <w:p w14:paraId="42A7EA0A" w14:textId="77777777" w:rsidR="00B85DD8" w:rsidRDefault="00B85DD8" w:rsidP="00392D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C47B8" w14:textId="003B4C58" w:rsidR="00633829" w:rsidRDefault="001C5CC4" w:rsidP="00F23614">
    <w:pPr>
      <w:pStyle w:val="tagline"/>
      <w:tabs>
        <w:tab w:val="clear" w:pos="9216"/>
      </w:tabs>
      <w:ind w:left="-180" w:right="-32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EC8835" wp14:editId="4523601C">
          <wp:simplePos x="0" y="0"/>
          <wp:positionH relativeFrom="margin">
            <wp:align>left</wp:align>
          </wp:positionH>
          <wp:positionV relativeFrom="paragraph">
            <wp:posOffset>-229235</wp:posOffset>
          </wp:positionV>
          <wp:extent cx="6572250" cy="714375"/>
          <wp:effectExtent l="0" t="0" r="0" b="0"/>
          <wp:wrapNone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 Letterhead Template - Header.jpg"/>
                  <pic:cNvPicPr/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63"/>
                  <a:stretch>
                    <a:fillRect/>
                  </a:stretch>
                </pic:blipFill>
                <pic:spPr>
                  <a:xfrm>
                    <a:off x="0" y="0"/>
                    <a:ext cx="657225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2AC1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2C360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662D5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56CC6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F942C4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CA73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8E24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E8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F4D7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BC89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34AF3"/>
    <w:multiLevelType w:val="hybridMultilevel"/>
    <w:tmpl w:val="35D6D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C168C"/>
    <w:multiLevelType w:val="hybridMultilevel"/>
    <w:tmpl w:val="6AC0D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F97F79"/>
    <w:multiLevelType w:val="hybridMultilevel"/>
    <w:tmpl w:val="550AEA0A"/>
    <w:lvl w:ilvl="0" w:tplc="A92C6818">
      <w:numFmt w:val="bullet"/>
      <w:lvlText w:val="•"/>
      <w:lvlJc w:val="left"/>
      <w:pPr>
        <w:ind w:left="1650" w:hanging="129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65505E"/>
    <w:multiLevelType w:val="hybridMultilevel"/>
    <w:tmpl w:val="7526D888"/>
    <w:lvl w:ilvl="0" w:tplc="642AF5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371D9"/>
    <w:multiLevelType w:val="hybridMultilevel"/>
    <w:tmpl w:val="EAAC8E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C80697A"/>
    <w:multiLevelType w:val="singleLevel"/>
    <w:tmpl w:val="E586069C"/>
    <w:lvl w:ilvl="0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</w:abstractNum>
  <w:abstractNum w:abstractNumId="16" w15:restartNumberingAfterBreak="0">
    <w:nsid w:val="2DA666B4"/>
    <w:multiLevelType w:val="hybridMultilevel"/>
    <w:tmpl w:val="6C2E9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82406B"/>
    <w:multiLevelType w:val="hybridMultilevel"/>
    <w:tmpl w:val="3076A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016382"/>
    <w:multiLevelType w:val="hybridMultilevel"/>
    <w:tmpl w:val="8452D114"/>
    <w:lvl w:ilvl="0" w:tplc="A92C6818">
      <w:numFmt w:val="bullet"/>
      <w:lvlText w:val="•"/>
      <w:lvlJc w:val="left"/>
      <w:pPr>
        <w:ind w:left="1650" w:hanging="129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7862E6"/>
    <w:multiLevelType w:val="hybridMultilevel"/>
    <w:tmpl w:val="AB5EC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D3EA4"/>
    <w:multiLevelType w:val="hybridMultilevel"/>
    <w:tmpl w:val="D5688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791634"/>
    <w:multiLevelType w:val="hybridMultilevel"/>
    <w:tmpl w:val="1F74F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3641F"/>
    <w:multiLevelType w:val="hybridMultilevel"/>
    <w:tmpl w:val="DD2C95D0"/>
    <w:lvl w:ilvl="0" w:tplc="A92C6818">
      <w:numFmt w:val="bullet"/>
      <w:lvlText w:val="•"/>
      <w:lvlJc w:val="left"/>
      <w:pPr>
        <w:ind w:left="1650" w:hanging="129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E6005E"/>
    <w:multiLevelType w:val="hybridMultilevel"/>
    <w:tmpl w:val="ED92BD0E"/>
    <w:lvl w:ilvl="0" w:tplc="A92C6818">
      <w:numFmt w:val="bullet"/>
      <w:lvlText w:val="•"/>
      <w:lvlJc w:val="left"/>
      <w:pPr>
        <w:ind w:left="1650" w:hanging="129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F74B16"/>
    <w:multiLevelType w:val="hybridMultilevel"/>
    <w:tmpl w:val="7A220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B087C"/>
    <w:multiLevelType w:val="hybridMultilevel"/>
    <w:tmpl w:val="0E58B726"/>
    <w:lvl w:ilvl="0" w:tplc="60EA65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854524"/>
    <w:multiLevelType w:val="singleLevel"/>
    <w:tmpl w:val="E3AA9E0C"/>
    <w:lvl w:ilvl="0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</w:abstractNum>
  <w:abstractNum w:abstractNumId="27" w15:restartNumberingAfterBreak="0">
    <w:nsid w:val="782F78AF"/>
    <w:multiLevelType w:val="hybridMultilevel"/>
    <w:tmpl w:val="3EB4E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6462C8"/>
    <w:multiLevelType w:val="hybridMultilevel"/>
    <w:tmpl w:val="B9BE2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9"/>
  </w:num>
  <w:num w:numId="4">
    <w:abstractNumId w:val="7"/>
  </w:num>
  <w:num w:numId="5">
    <w:abstractNumId w:val="7"/>
  </w:num>
  <w:num w:numId="6">
    <w:abstractNumId w:val="6"/>
  </w:num>
  <w:num w:numId="7">
    <w:abstractNumId w:val="6"/>
  </w:num>
  <w:num w:numId="8">
    <w:abstractNumId w:val="5"/>
  </w:num>
  <w:num w:numId="9">
    <w:abstractNumId w:val="5"/>
  </w:num>
  <w:num w:numId="10">
    <w:abstractNumId w:val="4"/>
  </w:num>
  <w:num w:numId="11">
    <w:abstractNumId w:val="4"/>
  </w:num>
  <w:num w:numId="12">
    <w:abstractNumId w:val="8"/>
  </w:num>
  <w:num w:numId="13">
    <w:abstractNumId w:val="8"/>
  </w:num>
  <w:num w:numId="14">
    <w:abstractNumId w:val="3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1"/>
  </w:num>
  <w:num w:numId="20">
    <w:abstractNumId w:val="17"/>
  </w:num>
  <w:num w:numId="21">
    <w:abstractNumId w:val="24"/>
  </w:num>
  <w:num w:numId="22">
    <w:abstractNumId w:val="21"/>
  </w:num>
  <w:num w:numId="23">
    <w:abstractNumId w:val="16"/>
  </w:num>
  <w:num w:numId="24">
    <w:abstractNumId w:val="13"/>
  </w:num>
  <w:num w:numId="25">
    <w:abstractNumId w:val="25"/>
  </w:num>
  <w:num w:numId="26">
    <w:abstractNumId w:val="14"/>
  </w:num>
  <w:num w:numId="27">
    <w:abstractNumId w:val="28"/>
  </w:num>
  <w:num w:numId="28">
    <w:abstractNumId w:val="27"/>
  </w:num>
  <w:num w:numId="29">
    <w:abstractNumId w:val="19"/>
  </w:num>
  <w:num w:numId="30">
    <w:abstractNumId w:val="10"/>
  </w:num>
  <w:num w:numId="31">
    <w:abstractNumId w:val="20"/>
  </w:num>
  <w:num w:numId="32">
    <w:abstractNumId w:val="22"/>
  </w:num>
  <w:num w:numId="33">
    <w:abstractNumId w:val="12"/>
  </w:num>
  <w:num w:numId="34">
    <w:abstractNumId w:val="23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GrammaticalErrors/>
  <w:activeWritingStyle w:appName="MSWord" w:lang="en-US" w:vendorID="8" w:dllVersion="513" w:checkStyle="1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296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9F7"/>
    <w:rsid w:val="00002432"/>
    <w:rsid w:val="00003559"/>
    <w:rsid w:val="00004216"/>
    <w:rsid w:val="0000710E"/>
    <w:rsid w:val="000074AB"/>
    <w:rsid w:val="0001555C"/>
    <w:rsid w:val="00015572"/>
    <w:rsid w:val="00015A2B"/>
    <w:rsid w:val="00016281"/>
    <w:rsid w:val="00016858"/>
    <w:rsid w:val="00017091"/>
    <w:rsid w:val="00020686"/>
    <w:rsid w:val="00024D53"/>
    <w:rsid w:val="00026CDD"/>
    <w:rsid w:val="0003244C"/>
    <w:rsid w:val="00033693"/>
    <w:rsid w:val="000362AF"/>
    <w:rsid w:val="0003700F"/>
    <w:rsid w:val="00040E20"/>
    <w:rsid w:val="000418CD"/>
    <w:rsid w:val="00053396"/>
    <w:rsid w:val="00054C35"/>
    <w:rsid w:val="0008074B"/>
    <w:rsid w:val="00081571"/>
    <w:rsid w:val="000836E3"/>
    <w:rsid w:val="000874CB"/>
    <w:rsid w:val="00087822"/>
    <w:rsid w:val="00092CD4"/>
    <w:rsid w:val="00094F7E"/>
    <w:rsid w:val="000A22E3"/>
    <w:rsid w:val="000A4C9A"/>
    <w:rsid w:val="000B0DD6"/>
    <w:rsid w:val="000B4BA7"/>
    <w:rsid w:val="000B6BDD"/>
    <w:rsid w:val="000B733A"/>
    <w:rsid w:val="000C21BF"/>
    <w:rsid w:val="000C7F80"/>
    <w:rsid w:val="000D01C6"/>
    <w:rsid w:val="000D082F"/>
    <w:rsid w:val="000D14BA"/>
    <w:rsid w:val="000D1505"/>
    <w:rsid w:val="000D3B90"/>
    <w:rsid w:val="000D3F6C"/>
    <w:rsid w:val="000D7C13"/>
    <w:rsid w:val="000E1DE6"/>
    <w:rsid w:val="000E35ED"/>
    <w:rsid w:val="000F4AF9"/>
    <w:rsid w:val="000F76FD"/>
    <w:rsid w:val="00100E9E"/>
    <w:rsid w:val="00123816"/>
    <w:rsid w:val="001259A4"/>
    <w:rsid w:val="00133635"/>
    <w:rsid w:val="00152E92"/>
    <w:rsid w:val="001579EE"/>
    <w:rsid w:val="00163572"/>
    <w:rsid w:val="001652D1"/>
    <w:rsid w:val="001672D1"/>
    <w:rsid w:val="00170965"/>
    <w:rsid w:val="00174E25"/>
    <w:rsid w:val="001751E8"/>
    <w:rsid w:val="0018175D"/>
    <w:rsid w:val="00192A6C"/>
    <w:rsid w:val="001A09D7"/>
    <w:rsid w:val="001A7542"/>
    <w:rsid w:val="001B1C4E"/>
    <w:rsid w:val="001B59B1"/>
    <w:rsid w:val="001B6213"/>
    <w:rsid w:val="001B6E57"/>
    <w:rsid w:val="001C4376"/>
    <w:rsid w:val="001C56B9"/>
    <w:rsid w:val="001C594F"/>
    <w:rsid w:val="001C5CC4"/>
    <w:rsid w:val="001C5D68"/>
    <w:rsid w:val="001D04C3"/>
    <w:rsid w:val="001D1B26"/>
    <w:rsid w:val="001E3263"/>
    <w:rsid w:val="001E641C"/>
    <w:rsid w:val="001F290D"/>
    <w:rsid w:val="001F6CEC"/>
    <w:rsid w:val="0020579C"/>
    <w:rsid w:val="002123A1"/>
    <w:rsid w:val="00220787"/>
    <w:rsid w:val="002238F3"/>
    <w:rsid w:val="00233440"/>
    <w:rsid w:val="0024096C"/>
    <w:rsid w:val="00243167"/>
    <w:rsid w:val="0024316E"/>
    <w:rsid w:val="00251577"/>
    <w:rsid w:val="0026357D"/>
    <w:rsid w:val="00263622"/>
    <w:rsid w:val="002659A9"/>
    <w:rsid w:val="00266E64"/>
    <w:rsid w:val="002779B5"/>
    <w:rsid w:val="00290F37"/>
    <w:rsid w:val="002A4DA8"/>
    <w:rsid w:val="002B377C"/>
    <w:rsid w:val="002B6F98"/>
    <w:rsid w:val="002C13F4"/>
    <w:rsid w:val="002C3EF9"/>
    <w:rsid w:val="002D799C"/>
    <w:rsid w:val="002E1FBB"/>
    <w:rsid w:val="002E44AC"/>
    <w:rsid w:val="002F437B"/>
    <w:rsid w:val="002F59D1"/>
    <w:rsid w:val="00302FEF"/>
    <w:rsid w:val="00303056"/>
    <w:rsid w:val="003120C5"/>
    <w:rsid w:val="00316EFD"/>
    <w:rsid w:val="003218A6"/>
    <w:rsid w:val="00325C15"/>
    <w:rsid w:val="0032650D"/>
    <w:rsid w:val="00340CA6"/>
    <w:rsid w:val="00341578"/>
    <w:rsid w:val="00353428"/>
    <w:rsid w:val="00360BE1"/>
    <w:rsid w:val="0036688A"/>
    <w:rsid w:val="00367657"/>
    <w:rsid w:val="00370C90"/>
    <w:rsid w:val="003815EE"/>
    <w:rsid w:val="00382317"/>
    <w:rsid w:val="00384BBE"/>
    <w:rsid w:val="003916C6"/>
    <w:rsid w:val="0039223A"/>
    <w:rsid w:val="00392DAF"/>
    <w:rsid w:val="00394A7F"/>
    <w:rsid w:val="0039739E"/>
    <w:rsid w:val="003A0523"/>
    <w:rsid w:val="003A2112"/>
    <w:rsid w:val="003A22C1"/>
    <w:rsid w:val="003A7175"/>
    <w:rsid w:val="003B70C4"/>
    <w:rsid w:val="003C62F1"/>
    <w:rsid w:val="003C7C96"/>
    <w:rsid w:val="003D083E"/>
    <w:rsid w:val="003D37AE"/>
    <w:rsid w:val="003D7918"/>
    <w:rsid w:val="003D7EF2"/>
    <w:rsid w:val="003E214A"/>
    <w:rsid w:val="003E2AE9"/>
    <w:rsid w:val="003E2B23"/>
    <w:rsid w:val="003F1375"/>
    <w:rsid w:val="003F34DB"/>
    <w:rsid w:val="003F67C9"/>
    <w:rsid w:val="00401BAA"/>
    <w:rsid w:val="00403EEC"/>
    <w:rsid w:val="00407F3F"/>
    <w:rsid w:val="00415A02"/>
    <w:rsid w:val="00417779"/>
    <w:rsid w:val="00421581"/>
    <w:rsid w:val="00430652"/>
    <w:rsid w:val="004472AE"/>
    <w:rsid w:val="0045252C"/>
    <w:rsid w:val="00460D19"/>
    <w:rsid w:val="00461835"/>
    <w:rsid w:val="00461A8A"/>
    <w:rsid w:val="004700C2"/>
    <w:rsid w:val="0047274C"/>
    <w:rsid w:val="00485A9D"/>
    <w:rsid w:val="00493216"/>
    <w:rsid w:val="00494F5E"/>
    <w:rsid w:val="004964C5"/>
    <w:rsid w:val="004A5C16"/>
    <w:rsid w:val="004B0B41"/>
    <w:rsid w:val="004B1E72"/>
    <w:rsid w:val="004B54C2"/>
    <w:rsid w:val="004E05DE"/>
    <w:rsid w:val="004E24AD"/>
    <w:rsid w:val="004E4423"/>
    <w:rsid w:val="004E5406"/>
    <w:rsid w:val="004F6589"/>
    <w:rsid w:val="004F6762"/>
    <w:rsid w:val="00501730"/>
    <w:rsid w:val="00502BA3"/>
    <w:rsid w:val="00504A04"/>
    <w:rsid w:val="0051010B"/>
    <w:rsid w:val="005110C3"/>
    <w:rsid w:val="005113EC"/>
    <w:rsid w:val="00515622"/>
    <w:rsid w:val="00515716"/>
    <w:rsid w:val="00516A88"/>
    <w:rsid w:val="00517279"/>
    <w:rsid w:val="00517F13"/>
    <w:rsid w:val="00525001"/>
    <w:rsid w:val="00530789"/>
    <w:rsid w:val="00532603"/>
    <w:rsid w:val="00533A15"/>
    <w:rsid w:val="005377D5"/>
    <w:rsid w:val="005423F7"/>
    <w:rsid w:val="00543ED7"/>
    <w:rsid w:val="00554BBC"/>
    <w:rsid w:val="005552A7"/>
    <w:rsid w:val="0056052F"/>
    <w:rsid w:val="00561CE0"/>
    <w:rsid w:val="00573BAA"/>
    <w:rsid w:val="00574295"/>
    <w:rsid w:val="00581836"/>
    <w:rsid w:val="00586EA6"/>
    <w:rsid w:val="00592A0F"/>
    <w:rsid w:val="0059519E"/>
    <w:rsid w:val="005A3415"/>
    <w:rsid w:val="005A43FA"/>
    <w:rsid w:val="005A65E8"/>
    <w:rsid w:val="005A67AB"/>
    <w:rsid w:val="005B0E4A"/>
    <w:rsid w:val="005D0309"/>
    <w:rsid w:val="005E668E"/>
    <w:rsid w:val="005E6F73"/>
    <w:rsid w:val="005E7056"/>
    <w:rsid w:val="005F028D"/>
    <w:rsid w:val="005F647F"/>
    <w:rsid w:val="005F69DF"/>
    <w:rsid w:val="0060341B"/>
    <w:rsid w:val="00603678"/>
    <w:rsid w:val="006206E4"/>
    <w:rsid w:val="00633829"/>
    <w:rsid w:val="00636827"/>
    <w:rsid w:val="00644E7E"/>
    <w:rsid w:val="006508E0"/>
    <w:rsid w:val="00656142"/>
    <w:rsid w:val="0065621A"/>
    <w:rsid w:val="00661598"/>
    <w:rsid w:val="00665E82"/>
    <w:rsid w:val="0066693E"/>
    <w:rsid w:val="006674ED"/>
    <w:rsid w:val="00672695"/>
    <w:rsid w:val="00673699"/>
    <w:rsid w:val="0068163D"/>
    <w:rsid w:val="00681761"/>
    <w:rsid w:val="00683087"/>
    <w:rsid w:val="006964B7"/>
    <w:rsid w:val="006A06AA"/>
    <w:rsid w:val="006A44EA"/>
    <w:rsid w:val="006A48BB"/>
    <w:rsid w:val="006B32A9"/>
    <w:rsid w:val="006C7DD2"/>
    <w:rsid w:val="006D3714"/>
    <w:rsid w:val="006D7779"/>
    <w:rsid w:val="006E01F3"/>
    <w:rsid w:val="006F055B"/>
    <w:rsid w:val="006F05AD"/>
    <w:rsid w:val="006F0C42"/>
    <w:rsid w:val="006F2DF1"/>
    <w:rsid w:val="006F68C7"/>
    <w:rsid w:val="007117FD"/>
    <w:rsid w:val="00712767"/>
    <w:rsid w:val="007143D8"/>
    <w:rsid w:val="00724C6C"/>
    <w:rsid w:val="00727957"/>
    <w:rsid w:val="00737A05"/>
    <w:rsid w:val="007504D5"/>
    <w:rsid w:val="007556EC"/>
    <w:rsid w:val="00764057"/>
    <w:rsid w:val="00765B08"/>
    <w:rsid w:val="00773105"/>
    <w:rsid w:val="00777060"/>
    <w:rsid w:val="00780D04"/>
    <w:rsid w:val="0078484C"/>
    <w:rsid w:val="00794F3F"/>
    <w:rsid w:val="007961E4"/>
    <w:rsid w:val="00797329"/>
    <w:rsid w:val="007A4480"/>
    <w:rsid w:val="007A7A58"/>
    <w:rsid w:val="007B0B7D"/>
    <w:rsid w:val="007B59CD"/>
    <w:rsid w:val="007B7DB8"/>
    <w:rsid w:val="007C3F99"/>
    <w:rsid w:val="007D4306"/>
    <w:rsid w:val="007E2222"/>
    <w:rsid w:val="007E4973"/>
    <w:rsid w:val="007E5F34"/>
    <w:rsid w:val="007F327B"/>
    <w:rsid w:val="007F382A"/>
    <w:rsid w:val="008040F3"/>
    <w:rsid w:val="00806875"/>
    <w:rsid w:val="008142F3"/>
    <w:rsid w:val="0082178F"/>
    <w:rsid w:val="00821B4F"/>
    <w:rsid w:val="00822017"/>
    <w:rsid w:val="008311EA"/>
    <w:rsid w:val="00834257"/>
    <w:rsid w:val="00835AD3"/>
    <w:rsid w:val="00836569"/>
    <w:rsid w:val="00861C10"/>
    <w:rsid w:val="008620CE"/>
    <w:rsid w:val="00873BC3"/>
    <w:rsid w:val="0087401D"/>
    <w:rsid w:val="008747A9"/>
    <w:rsid w:val="00880789"/>
    <w:rsid w:val="00881665"/>
    <w:rsid w:val="00882516"/>
    <w:rsid w:val="00882901"/>
    <w:rsid w:val="00886EB3"/>
    <w:rsid w:val="00893057"/>
    <w:rsid w:val="008A5FE0"/>
    <w:rsid w:val="008A7D8C"/>
    <w:rsid w:val="008B1B80"/>
    <w:rsid w:val="008B2018"/>
    <w:rsid w:val="008B274E"/>
    <w:rsid w:val="008B3515"/>
    <w:rsid w:val="008B445B"/>
    <w:rsid w:val="008C0A1B"/>
    <w:rsid w:val="008E7FEB"/>
    <w:rsid w:val="008F30B1"/>
    <w:rsid w:val="008F47DE"/>
    <w:rsid w:val="00902FF5"/>
    <w:rsid w:val="00903E2E"/>
    <w:rsid w:val="00904FCA"/>
    <w:rsid w:val="009053C9"/>
    <w:rsid w:val="0090610E"/>
    <w:rsid w:val="00906A94"/>
    <w:rsid w:val="00914553"/>
    <w:rsid w:val="00915DF8"/>
    <w:rsid w:val="009167C0"/>
    <w:rsid w:val="00917CA2"/>
    <w:rsid w:val="0092242C"/>
    <w:rsid w:val="00926E99"/>
    <w:rsid w:val="00930B30"/>
    <w:rsid w:val="00933E10"/>
    <w:rsid w:val="009356C2"/>
    <w:rsid w:val="00951FDD"/>
    <w:rsid w:val="00965D9C"/>
    <w:rsid w:val="00972887"/>
    <w:rsid w:val="009754D1"/>
    <w:rsid w:val="00980957"/>
    <w:rsid w:val="009814B0"/>
    <w:rsid w:val="0099101B"/>
    <w:rsid w:val="00992972"/>
    <w:rsid w:val="00994FAC"/>
    <w:rsid w:val="0099576B"/>
    <w:rsid w:val="009961ED"/>
    <w:rsid w:val="009B05C8"/>
    <w:rsid w:val="009B66D3"/>
    <w:rsid w:val="009C457C"/>
    <w:rsid w:val="009C7099"/>
    <w:rsid w:val="009D47A1"/>
    <w:rsid w:val="009E665F"/>
    <w:rsid w:val="009E7E2A"/>
    <w:rsid w:val="009F4BAF"/>
    <w:rsid w:val="009F680F"/>
    <w:rsid w:val="009F6DFF"/>
    <w:rsid w:val="00A03F41"/>
    <w:rsid w:val="00A0584E"/>
    <w:rsid w:val="00A103C3"/>
    <w:rsid w:val="00A11D98"/>
    <w:rsid w:val="00A1590B"/>
    <w:rsid w:val="00A17066"/>
    <w:rsid w:val="00A22A62"/>
    <w:rsid w:val="00A30295"/>
    <w:rsid w:val="00A36C33"/>
    <w:rsid w:val="00A37E81"/>
    <w:rsid w:val="00A40E48"/>
    <w:rsid w:val="00A445B6"/>
    <w:rsid w:val="00A649AD"/>
    <w:rsid w:val="00A72140"/>
    <w:rsid w:val="00A765EC"/>
    <w:rsid w:val="00A8480C"/>
    <w:rsid w:val="00A86F35"/>
    <w:rsid w:val="00A873F6"/>
    <w:rsid w:val="00AA6DB1"/>
    <w:rsid w:val="00AB7E31"/>
    <w:rsid w:val="00AC5F89"/>
    <w:rsid w:val="00AE34F5"/>
    <w:rsid w:val="00AF2256"/>
    <w:rsid w:val="00AF3DB4"/>
    <w:rsid w:val="00AF581C"/>
    <w:rsid w:val="00B020A6"/>
    <w:rsid w:val="00B04122"/>
    <w:rsid w:val="00B06800"/>
    <w:rsid w:val="00B11938"/>
    <w:rsid w:val="00B17126"/>
    <w:rsid w:val="00B22789"/>
    <w:rsid w:val="00B36265"/>
    <w:rsid w:val="00B363F8"/>
    <w:rsid w:val="00B4238E"/>
    <w:rsid w:val="00B44256"/>
    <w:rsid w:val="00B4593B"/>
    <w:rsid w:val="00B465A8"/>
    <w:rsid w:val="00B5500B"/>
    <w:rsid w:val="00B6384E"/>
    <w:rsid w:val="00B8340E"/>
    <w:rsid w:val="00B85C56"/>
    <w:rsid w:val="00B85DD8"/>
    <w:rsid w:val="00B91015"/>
    <w:rsid w:val="00B928EF"/>
    <w:rsid w:val="00BA04BF"/>
    <w:rsid w:val="00BA14AF"/>
    <w:rsid w:val="00BA18AD"/>
    <w:rsid w:val="00BA57FB"/>
    <w:rsid w:val="00BA7289"/>
    <w:rsid w:val="00BB0502"/>
    <w:rsid w:val="00BB06DA"/>
    <w:rsid w:val="00BB28CE"/>
    <w:rsid w:val="00BC2CB6"/>
    <w:rsid w:val="00BC6A7F"/>
    <w:rsid w:val="00BD0B78"/>
    <w:rsid w:val="00BD134F"/>
    <w:rsid w:val="00BD33D9"/>
    <w:rsid w:val="00BD4074"/>
    <w:rsid w:val="00BD44D2"/>
    <w:rsid w:val="00BE0699"/>
    <w:rsid w:val="00BE2975"/>
    <w:rsid w:val="00BE7290"/>
    <w:rsid w:val="00BF1DAB"/>
    <w:rsid w:val="00BF6FD5"/>
    <w:rsid w:val="00BF7150"/>
    <w:rsid w:val="00C019CF"/>
    <w:rsid w:val="00C01FD3"/>
    <w:rsid w:val="00C05F62"/>
    <w:rsid w:val="00C071B9"/>
    <w:rsid w:val="00C137CD"/>
    <w:rsid w:val="00C30456"/>
    <w:rsid w:val="00C334E0"/>
    <w:rsid w:val="00C34415"/>
    <w:rsid w:val="00C3507C"/>
    <w:rsid w:val="00C37137"/>
    <w:rsid w:val="00C40A19"/>
    <w:rsid w:val="00C4158A"/>
    <w:rsid w:val="00C418EF"/>
    <w:rsid w:val="00C41F07"/>
    <w:rsid w:val="00C45DAE"/>
    <w:rsid w:val="00C4686D"/>
    <w:rsid w:val="00C47357"/>
    <w:rsid w:val="00C53C0F"/>
    <w:rsid w:val="00C563DE"/>
    <w:rsid w:val="00C832D6"/>
    <w:rsid w:val="00C92A05"/>
    <w:rsid w:val="00C92F27"/>
    <w:rsid w:val="00C97078"/>
    <w:rsid w:val="00C97ACB"/>
    <w:rsid w:val="00CA3E49"/>
    <w:rsid w:val="00CA62C0"/>
    <w:rsid w:val="00CA63F4"/>
    <w:rsid w:val="00CA6EBB"/>
    <w:rsid w:val="00CB59A2"/>
    <w:rsid w:val="00CB7A4A"/>
    <w:rsid w:val="00CC33BD"/>
    <w:rsid w:val="00CC65A1"/>
    <w:rsid w:val="00CC7BCA"/>
    <w:rsid w:val="00CF0DE7"/>
    <w:rsid w:val="00CF2547"/>
    <w:rsid w:val="00CF5337"/>
    <w:rsid w:val="00CF5A74"/>
    <w:rsid w:val="00CF64B5"/>
    <w:rsid w:val="00D03F81"/>
    <w:rsid w:val="00D06B2F"/>
    <w:rsid w:val="00D072A2"/>
    <w:rsid w:val="00D14986"/>
    <w:rsid w:val="00D21BB3"/>
    <w:rsid w:val="00D241D6"/>
    <w:rsid w:val="00D24DF3"/>
    <w:rsid w:val="00D265C1"/>
    <w:rsid w:val="00D35AF0"/>
    <w:rsid w:val="00D43420"/>
    <w:rsid w:val="00D43561"/>
    <w:rsid w:val="00D5161F"/>
    <w:rsid w:val="00D52D53"/>
    <w:rsid w:val="00D56765"/>
    <w:rsid w:val="00D56F2D"/>
    <w:rsid w:val="00D6378A"/>
    <w:rsid w:val="00D663C1"/>
    <w:rsid w:val="00D71D59"/>
    <w:rsid w:val="00D877CF"/>
    <w:rsid w:val="00D9013F"/>
    <w:rsid w:val="00D9098B"/>
    <w:rsid w:val="00D97BA8"/>
    <w:rsid w:val="00D97F60"/>
    <w:rsid w:val="00DA255F"/>
    <w:rsid w:val="00DA5B39"/>
    <w:rsid w:val="00DA7263"/>
    <w:rsid w:val="00DA7DAB"/>
    <w:rsid w:val="00DB5AC7"/>
    <w:rsid w:val="00DD0E30"/>
    <w:rsid w:val="00DD2374"/>
    <w:rsid w:val="00DE045B"/>
    <w:rsid w:val="00DE4ECC"/>
    <w:rsid w:val="00DE7F30"/>
    <w:rsid w:val="00DF38E3"/>
    <w:rsid w:val="00DF5C7F"/>
    <w:rsid w:val="00E02666"/>
    <w:rsid w:val="00E1026C"/>
    <w:rsid w:val="00E11B7D"/>
    <w:rsid w:val="00E17D8C"/>
    <w:rsid w:val="00E27B1A"/>
    <w:rsid w:val="00E46695"/>
    <w:rsid w:val="00E50AC7"/>
    <w:rsid w:val="00E610F1"/>
    <w:rsid w:val="00E61796"/>
    <w:rsid w:val="00E62BAC"/>
    <w:rsid w:val="00E62CAE"/>
    <w:rsid w:val="00E634BE"/>
    <w:rsid w:val="00E635CA"/>
    <w:rsid w:val="00E82988"/>
    <w:rsid w:val="00E833D5"/>
    <w:rsid w:val="00E861A1"/>
    <w:rsid w:val="00E90867"/>
    <w:rsid w:val="00E96954"/>
    <w:rsid w:val="00EA04B8"/>
    <w:rsid w:val="00EA321D"/>
    <w:rsid w:val="00EA53A1"/>
    <w:rsid w:val="00EB2B93"/>
    <w:rsid w:val="00EB7530"/>
    <w:rsid w:val="00EC39BD"/>
    <w:rsid w:val="00EC4122"/>
    <w:rsid w:val="00ED0726"/>
    <w:rsid w:val="00ED6167"/>
    <w:rsid w:val="00ED6C80"/>
    <w:rsid w:val="00EE7BD1"/>
    <w:rsid w:val="00EE7F75"/>
    <w:rsid w:val="00EF3018"/>
    <w:rsid w:val="00EF4C24"/>
    <w:rsid w:val="00EF59F5"/>
    <w:rsid w:val="00F109F7"/>
    <w:rsid w:val="00F2236B"/>
    <w:rsid w:val="00F228D8"/>
    <w:rsid w:val="00F23614"/>
    <w:rsid w:val="00F2589A"/>
    <w:rsid w:val="00F26E6E"/>
    <w:rsid w:val="00F376D8"/>
    <w:rsid w:val="00F4744B"/>
    <w:rsid w:val="00F52164"/>
    <w:rsid w:val="00F608C9"/>
    <w:rsid w:val="00F60A9D"/>
    <w:rsid w:val="00F61A53"/>
    <w:rsid w:val="00F6549E"/>
    <w:rsid w:val="00F6596B"/>
    <w:rsid w:val="00F67AEE"/>
    <w:rsid w:val="00F743AC"/>
    <w:rsid w:val="00F91520"/>
    <w:rsid w:val="00F9211F"/>
    <w:rsid w:val="00F93976"/>
    <w:rsid w:val="00F96844"/>
    <w:rsid w:val="00FA002D"/>
    <w:rsid w:val="00FA0A9B"/>
    <w:rsid w:val="00FA19E5"/>
    <w:rsid w:val="00FB1D30"/>
    <w:rsid w:val="00FB4C9A"/>
    <w:rsid w:val="00FB5C2F"/>
    <w:rsid w:val="00FC1E9B"/>
    <w:rsid w:val="00FC4E03"/>
    <w:rsid w:val="00FE1747"/>
    <w:rsid w:val="00FF1B98"/>
    <w:rsid w:val="00FF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A17E2A"/>
  <w15:docId w15:val="{C535BC2B-F46E-46CE-89F4-028CDC4A1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93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qFormat/>
    <w:rsid w:val="00B06800"/>
    <w:pPr>
      <w:spacing w:before="240"/>
      <w:outlineLvl w:val="0"/>
    </w:pPr>
    <w:rPr>
      <w:rFonts w:ascii="Calibri" w:hAnsi="Calibri"/>
      <w:b/>
      <w:caps/>
      <w:color w:val="0070C0"/>
      <w:sz w:val="32"/>
    </w:rPr>
  </w:style>
  <w:style w:type="paragraph" w:styleId="Heading2">
    <w:name w:val="heading 2"/>
    <w:basedOn w:val="Normal"/>
    <w:next w:val="Normal"/>
    <w:qFormat/>
    <w:rsid w:val="00B06800"/>
    <w:pPr>
      <w:spacing w:before="120" w:after="240"/>
      <w:outlineLvl w:val="1"/>
    </w:pPr>
    <w:rPr>
      <w:rFonts w:ascii="Calibri" w:hAnsi="Calibri"/>
      <w:color w:val="0070C0"/>
      <w:sz w:val="28"/>
    </w:rPr>
  </w:style>
  <w:style w:type="paragraph" w:styleId="Heading3">
    <w:name w:val="heading 3"/>
    <w:basedOn w:val="Normal"/>
    <w:next w:val="Normal"/>
    <w:qFormat/>
    <w:rsid w:val="00B06800"/>
    <w:pPr>
      <w:spacing w:after="240" w:line="240" w:lineRule="exact"/>
      <w:ind w:left="504"/>
      <w:outlineLvl w:val="2"/>
    </w:pPr>
    <w:rPr>
      <w:rFonts w:ascii="Calibri" w:hAnsi="Calibri"/>
      <w:color w:val="0070C0"/>
    </w:rPr>
  </w:style>
  <w:style w:type="paragraph" w:styleId="Heading4">
    <w:name w:val="heading 4"/>
    <w:basedOn w:val="Heading3"/>
    <w:qFormat/>
    <w:rsid w:val="00B06800"/>
    <w:pPr>
      <w:ind w:left="10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06800"/>
    <w:pPr>
      <w:tabs>
        <w:tab w:val="center" w:pos="4320"/>
        <w:tab w:val="right" w:pos="8640"/>
      </w:tabs>
    </w:pPr>
  </w:style>
  <w:style w:type="paragraph" w:styleId="NormalIndent">
    <w:name w:val="Normal Indent"/>
    <w:basedOn w:val="Normal"/>
    <w:semiHidden/>
    <w:rsid w:val="00B06800"/>
    <w:pPr>
      <w:ind w:left="720"/>
    </w:pPr>
  </w:style>
  <w:style w:type="paragraph" w:customStyle="1" w:styleId="date-header">
    <w:name w:val="date - header"/>
    <w:rsid w:val="00B06800"/>
    <w:pPr>
      <w:ind w:left="4680"/>
    </w:pPr>
    <w:rPr>
      <w:sz w:val="24"/>
    </w:rPr>
  </w:style>
  <w:style w:type="paragraph" w:customStyle="1" w:styleId="InsideAddress">
    <w:name w:val="Inside Address"/>
    <w:link w:val="InsideAddressChar"/>
    <w:rsid w:val="00B06800"/>
    <w:pPr>
      <w:tabs>
        <w:tab w:val="left" w:pos="720"/>
      </w:tabs>
    </w:pPr>
    <w:rPr>
      <w:sz w:val="24"/>
    </w:rPr>
  </w:style>
  <w:style w:type="character" w:customStyle="1" w:styleId="InsideAddressChar">
    <w:name w:val="Inside Address Char"/>
    <w:basedOn w:val="DefaultParagraphFont"/>
    <w:link w:val="InsideAddress"/>
    <w:rsid w:val="00B06800"/>
    <w:rPr>
      <w:sz w:val="24"/>
    </w:rPr>
  </w:style>
  <w:style w:type="paragraph" w:styleId="Salutation">
    <w:name w:val="Salutation"/>
    <w:semiHidden/>
    <w:rsid w:val="00B06800"/>
    <w:pPr>
      <w:spacing w:before="240" w:after="240"/>
    </w:pPr>
    <w:rPr>
      <w:sz w:val="24"/>
    </w:rPr>
  </w:style>
  <w:style w:type="paragraph" w:styleId="Closing">
    <w:name w:val="Closing"/>
    <w:semiHidden/>
    <w:rsid w:val="00B06800"/>
    <w:pPr>
      <w:tabs>
        <w:tab w:val="left" w:pos="5040"/>
      </w:tabs>
      <w:spacing w:line="240" w:lineRule="exact"/>
      <w:ind w:left="5040"/>
    </w:pPr>
    <w:rPr>
      <w:sz w:val="24"/>
    </w:rPr>
  </w:style>
  <w:style w:type="paragraph" w:customStyle="1" w:styleId="majorfirstparagraph">
    <w:name w:val="major first paragraph"/>
    <w:basedOn w:val="Normal"/>
    <w:rsid w:val="00B06800"/>
    <w:pPr>
      <w:spacing w:after="240"/>
      <w:ind w:firstLine="720"/>
      <w:jc w:val="both"/>
    </w:pPr>
  </w:style>
  <w:style w:type="paragraph" w:styleId="Footer">
    <w:name w:val="footer"/>
    <w:basedOn w:val="Normal"/>
    <w:link w:val="FooterChar"/>
    <w:rsid w:val="00B06800"/>
    <w:pPr>
      <w:tabs>
        <w:tab w:val="center" w:pos="4320"/>
        <w:tab w:val="right" w:pos="8640"/>
      </w:tabs>
      <w:spacing w:line="240" w:lineRule="exact"/>
    </w:pPr>
    <w:rPr>
      <w:sz w:val="16"/>
    </w:rPr>
  </w:style>
  <w:style w:type="character" w:styleId="PageNumber">
    <w:name w:val="page number"/>
    <w:basedOn w:val="DefaultParagraphFont"/>
    <w:rsid w:val="00B06800"/>
    <w:rPr>
      <w:rFonts w:ascii="Times New Roman" w:hAnsi="Times New Roman"/>
      <w:dstrike w:val="0"/>
      <w:sz w:val="24"/>
      <w:szCs w:val="24"/>
      <w:vertAlign w:val="baseline"/>
    </w:rPr>
  </w:style>
  <w:style w:type="paragraph" w:styleId="EnvelopeAddress">
    <w:name w:val="envelope address"/>
    <w:basedOn w:val="Normal"/>
    <w:semiHidden/>
    <w:rsid w:val="00B06800"/>
    <w:pPr>
      <w:framePr w:w="7920" w:h="1980" w:hRule="exact" w:hSpace="180" w:wrap="auto" w:hAnchor="page" w:xAlign="center" w:yAlign="bottom"/>
      <w:ind w:left="2880"/>
    </w:pPr>
  </w:style>
  <w:style w:type="paragraph" w:styleId="ListNumber">
    <w:name w:val="List Number"/>
    <w:basedOn w:val="Normal"/>
    <w:semiHidden/>
    <w:rsid w:val="00B06800"/>
    <w:pPr>
      <w:numPr>
        <w:numId w:val="12"/>
      </w:numPr>
      <w:tabs>
        <w:tab w:val="clear" w:pos="360"/>
        <w:tab w:val="left" w:pos="1296"/>
      </w:tabs>
      <w:ind w:left="1296" w:hanging="576"/>
    </w:pPr>
  </w:style>
  <w:style w:type="paragraph" w:styleId="ListNumber2">
    <w:name w:val="List Number 2"/>
    <w:basedOn w:val="Normal"/>
    <w:semiHidden/>
    <w:rsid w:val="00B06800"/>
    <w:pPr>
      <w:numPr>
        <w:numId w:val="14"/>
      </w:numPr>
      <w:ind w:left="1152" w:hanging="576"/>
    </w:pPr>
  </w:style>
  <w:style w:type="paragraph" w:customStyle="1" w:styleId="wrap2">
    <w:name w:val="wrap2"/>
    <w:basedOn w:val="Normal"/>
    <w:rsid w:val="00B06800"/>
    <w:pPr>
      <w:spacing w:after="240"/>
      <w:ind w:left="1440"/>
      <w:jc w:val="both"/>
    </w:pPr>
  </w:style>
  <w:style w:type="paragraph" w:customStyle="1" w:styleId="wrap3">
    <w:name w:val="wrap3"/>
    <w:basedOn w:val="Normal"/>
    <w:rsid w:val="00B06800"/>
    <w:pPr>
      <w:tabs>
        <w:tab w:val="left" w:pos="1800"/>
      </w:tabs>
      <w:spacing w:after="240"/>
      <w:ind w:left="1800"/>
      <w:jc w:val="both"/>
    </w:pPr>
  </w:style>
  <w:style w:type="paragraph" w:customStyle="1" w:styleId="wrap">
    <w:name w:val="wrap"/>
    <w:basedOn w:val="Normal"/>
    <w:rsid w:val="00B06800"/>
    <w:pPr>
      <w:spacing w:after="240"/>
      <w:ind w:left="720"/>
      <w:jc w:val="both"/>
    </w:pPr>
  </w:style>
  <w:style w:type="paragraph" w:customStyle="1" w:styleId="firstorderedparagraphindent">
    <w:name w:val="first ordered paragraph indent"/>
    <w:basedOn w:val="Normal"/>
    <w:rsid w:val="00B06800"/>
    <w:pPr>
      <w:tabs>
        <w:tab w:val="left" w:pos="1080"/>
      </w:tabs>
      <w:spacing w:after="240"/>
      <w:ind w:left="1080" w:hanging="360"/>
      <w:jc w:val="both"/>
    </w:pPr>
  </w:style>
  <w:style w:type="paragraph" w:customStyle="1" w:styleId="Wrap1">
    <w:name w:val="Wrap1"/>
    <w:basedOn w:val="firstorderedparagraphindent"/>
    <w:rsid w:val="00B06800"/>
    <w:pPr>
      <w:tabs>
        <w:tab w:val="clear" w:pos="1080"/>
      </w:tabs>
      <w:ind w:firstLine="0"/>
    </w:pPr>
  </w:style>
  <w:style w:type="paragraph" w:customStyle="1" w:styleId="Thirdparaindent">
    <w:name w:val="Third para indent"/>
    <w:basedOn w:val="Normal"/>
    <w:rsid w:val="00B06800"/>
    <w:pPr>
      <w:tabs>
        <w:tab w:val="left" w:pos="1800"/>
      </w:tabs>
      <w:spacing w:after="240"/>
      <w:ind w:left="1800" w:hanging="360"/>
      <w:jc w:val="both"/>
    </w:pPr>
  </w:style>
  <w:style w:type="paragraph" w:customStyle="1" w:styleId="secondparagraphindent">
    <w:name w:val="second paragraph indent"/>
    <w:basedOn w:val="Normal"/>
    <w:qFormat/>
    <w:rsid w:val="00B06800"/>
    <w:pPr>
      <w:tabs>
        <w:tab w:val="left" w:pos="1440"/>
      </w:tabs>
      <w:spacing w:after="240"/>
      <w:ind w:left="1440" w:hanging="360"/>
      <w:jc w:val="both"/>
    </w:pPr>
  </w:style>
  <w:style w:type="paragraph" w:customStyle="1" w:styleId="firstorderedparagraphnospaceafter">
    <w:name w:val="first ordered paragraph no space after"/>
    <w:basedOn w:val="firstorderedparagraphindent"/>
    <w:qFormat/>
    <w:rsid w:val="00B06800"/>
    <w:pPr>
      <w:spacing w:after="0"/>
    </w:pPr>
  </w:style>
  <w:style w:type="paragraph" w:customStyle="1" w:styleId="Closing1">
    <w:name w:val="Closing1"/>
    <w:basedOn w:val="date-header"/>
    <w:qFormat/>
    <w:rsid w:val="00B06800"/>
  </w:style>
  <w:style w:type="character" w:styleId="Hyperlink">
    <w:name w:val="Hyperlink"/>
    <w:basedOn w:val="DefaultParagraphFont"/>
    <w:uiPriority w:val="99"/>
    <w:unhideWhenUsed/>
    <w:rsid w:val="00B06800"/>
    <w:rPr>
      <w:color w:val="0000FF" w:themeColor="hyperlink"/>
      <w:u w:val="single"/>
    </w:rPr>
  </w:style>
  <w:style w:type="paragraph" w:customStyle="1" w:styleId="bullet">
    <w:name w:val="bullet"/>
    <w:basedOn w:val="InsideAddress"/>
    <w:link w:val="bulletChar"/>
    <w:qFormat/>
    <w:rsid w:val="00B06800"/>
  </w:style>
  <w:style w:type="character" w:customStyle="1" w:styleId="bulletChar">
    <w:name w:val="bullet Char"/>
    <w:basedOn w:val="InsideAddressChar"/>
    <w:link w:val="bullet"/>
    <w:rsid w:val="00B06800"/>
    <w:rPr>
      <w:sz w:val="24"/>
    </w:rPr>
  </w:style>
  <w:style w:type="character" w:customStyle="1" w:styleId="FooterChar">
    <w:name w:val="Footer Char"/>
    <w:basedOn w:val="DefaultParagraphFont"/>
    <w:link w:val="Footer"/>
    <w:rsid w:val="00B06800"/>
    <w:rPr>
      <w:rFonts w:eastAsiaTheme="minorHAnsi"/>
      <w:sz w:val="16"/>
      <w:szCs w:val="24"/>
    </w:rPr>
  </w:style>
  <w:style w:type="paragraph" w:customStyle="1" w:styleId="address">
    <w:name w:val="address"/>
    <w:qFormat/>
    <w:rsid w:val="00B06800"/>
    <w:pPr>
      <w:spacing w:line="200" w:lineRule="exact"/>
      <w:contextualSpacing/>
      <w:jc w:val="center"/>
    </w:pPr>
    <w:rPr>
      <w:szCs w:val="16"/>
    </w:rPr>
  </w:style>
  <w:style w:type="paragraph" w:customStyle="1" w:styleId="tagline">
    <w:name w:val="tagline"/>
    <w:qFormat/>
    <w:rsid w:val="00B06800"/>
    <w:pPr>
      <w:tabs>
        <w:tab w:val="right" w:pos="9216"/>
      </w:tabs>
      <w:spacing w:after="60"/>
    </w:pPr>
  </w:style>
  <w:style w:type="paragraph" w:customStyle="1" w:styleId="majorpara1stlii">
    <w:name w:val="major para. 1st li i"/>
    <w:rsid w:val="00B06800"/>
    <w:pPr>
      <w:spacing w:after="240"/>
      <w:ind w:firstLine="720"/>
      <w:jc w:val="both"/>
    </w:pPr>
    <w:rPr>
      <w:sz w:val="24"/>
    </w:rPr>
  </w:style>
  <w:style w:type="paragraph" w:customStyle="1" w:styleId="gisfooter">
    <w:name w:val="gisfooter"/>
    <w:basedOn w:val="Footer"/>
    <w:qFormat/>
    <w:rsid w:val="00B06800"/>
    <w:pPr>
      <w:tabs>
        <w:tab w:val="clear" w:pos="4320"/>
        <w:tab w:val="clear" w:pos="8640"/>
        <w:tab w:val="right" w:pos="10080"/>
      </w:tabs>
      <w:spacing w:line="240" w:lineRule="auto"/>
    </w:pPr>
    <w:rPr>
      <w:rFonts w:cs="Arial"/>
      <w:sz w:val="20"/>
    </w:rPr>
  </w:style>
  <w:style w:type="paragraph" w:customStyle="1" w:styleId="numpages">
    <w:name w:val="numpages"/>
    <w:basedOn w:val="Footer"/>
    <w:qFormat/>
    <w:rsid w:val="00B06800"/>
    <w:pPr>
      <w:tabs>
        <w:tab w:val="clear" w:pos="8640"/>
        <w:tab w:val="right" w:pos="10230"/>
      </w:tabs>
      <w:spacing w:after="60" w:line="240" w:lineRule="auto"/>
      <w:jc w:val="center"/>
    </w:pPr>
    <w:rPr>
      <w:rFonts w:cs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4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4BF"/>
    <w:rPr>
      <w:rFonts w:ascii="Tahoma" w:eastAsiaTheme="minorHAnsi" w:hAnsi="Tahoma" w:cs="Tahoma"/>
      <w:sz w:val="16"/>
      <w:szCs w:val="16"/>
    </w:rPr>
  </w:style>
  <w:style w:type="paragraph" w:customStyle="1" w:styleId="Closing2">
    <w:name w:val="Closing2"/>
    <w:basedOn w:val="date-header"/>
    <w:qFormat/>
    <w:rsid w:val="00C3507C"/>
  </w:style>
  <w:style w:type="paragraph" w:customStyle="1" w:styleId="CHARGECODE">
    <w:name w:val="CHARGE CODE"/>
    <w:rsid w:val="00B06800"/>
    <w:rPr>
      <w:sz w:val="16"/>
    </w:rPr>
  </w:style>
  <w:style w:type="paragraph" w:customStyle="1" w:styleId="Continueorderpara">
    <w:name w:val="Continue order para"/>
    <w:rsid w:val="00B06800"/>
    <w:pPr>
      <w:tabs>
        <w:tab w:val="left" w:pos="1440"/>
      </w:tabs>
      <w:spacing w:after="240"/>
      <w:ind w:left="1440" w:hanging="360"/>
      <w:jc w:val="both"/>
    </w:pPr>
    <w:rPr>
      <w:sz w:val="24"/>
    </w:rPr>
  </w:style>
  <w:style w:type="paragraph" w:customStyle="1" w:styleId="orderedparaindent">
    <w:name w:val="ordered para indent"/>
    <w:rsid w:val="00B06800"/>
    <w:pPr>
      <w:tabs>
        <w:tab w:val="left" w:pos="1080"/>
      </w:tabs>
      <w:spacing w:after="240"/>
      <w:ind w:left="1080" w:hanging="360"/>
      <w:jc w:val="both"/>
    </w:pPr>
    <w:rPr>
      <w:sz w:val="24"/>
    </w:rPr>
  </w:style>
  <w:style w:type="paragraph" w:customStyle="1" w:styleId="orderedparaindentns">
    <w:name w:val="ordered para indent ns"/>
    <w:basedOn w:val="orderedparaindent"/>
    <w:autoRedefine/>
    <w:rsid w:val="00B06800"/>
    <w:pPr>
      <w:spacing w:after="0"/>
    </w:pPr>
  </w:style>
  <w:style w:type="paragraph" w:customStyle="1" w:styleId="wrap10">
    <w:name w:val="wrap1"/>
    <w:basedOn w:val="orderedparaindent"/>
    <w:rsid w:val="00B06800"/>
    <w:pPr>
      <w:ind w:firstLine="0"/>
    </w:pPr>
  </w:style>
  <w:style w:type="character" w:customStyle="1" w:styleId="xbe">
    <w:name w:val="_xbe"/>
    <w:rsid w:val="00B06800"/>
  </w:style>
  <w:style w:type="character" w:customStyle="1" w:styleId="smallcap">
    <w:name w:val="smallcap"/>
    <w:basedOn w:val="DefaultParagraphFont"/>
    <w:uiPriority w:val="1"/>
    <w:qFormat/>
    <w:rsid w:val="00417779"/>
    <w:rPr>
      <w:rFonts w:ascii="Times New Roman" w:hAnsi="Times New Roman"/>
      <w:smallCaps/>
      <w:sz w:val="20"/>
    </w:rPr>
  </w:style>
  <w:style w:type="paragraph" w:styleId="ListParagraph">
    <w:name w:val="List Paragraph"/>
    <w:basedOn w:val="Normal"/>
    <w:uiPriority w:val="34"/>
    <w:qFormat/>
    <w:rsid w:val="0090610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B1E72"/>
    <w:pPr>
      <w:contextualSpacing/>
      <w:jc w:val="center"/>
    </w:pPr>
    <w:rPr>
      <w:rFonts w:eastAsiaTheme="majorEastAsia" w:cstheme="majorBidi"/>
      <w:b/>
      <w:caps/>
      <w:color w:val="0070C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1E72"/>
    <w:rPr>
      <w:rFonts w:ascii="Calibri" w:eastAsiaTheme="majorEastAsia" w:hAnsi="Calibri" w:cstheme="majorBidi"/>
      <w:b/>
      <w:caps/>
      <w:color w:val="0070C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B5500B"/>
    <w:pPr>
      <w:numPr>
        <w:ilvl w:val="1"/>
      </w:numPr>
      <w:ind w:left="720"/>
    </w:pPr>
    <w:rPr>
      <w:rFonts w:eastAsiaTheme="minorEastAsia"/>
      <w:color w:val="0070C0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500B"/>
    <w:rPr>
      <w:rFonts w:ascii="Calibri" w:eastAsiaTheme="minorEastAsia" w:hAnsi="Calibri" w:cstheme="minorBidi"/>
      <w:color w:val="0070C0"/>
      <w:spacing w:val="15"/>
      <w:sz w:val="28"/>
      <w:szCs w:val="22"/>
    </w:rPr>
  </w:style>
  <w:style w:type="character" w:styleId="Strong">
    <w:name w:val="Strong"/>
    <w:basedOn w:val="DefaultParagraphFont"/>
    <w:uiPriority w:val="22"/>
    <w:qFormat/>
    <w:rsid w:val="004B0B41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F2DF1"/>
    <w:rPr>
      <w:color w:val="605E5C"/>
      <w:shd w:val="clear" w:color="auto" w:fill="E1DFDD"/>
    </w:rPr>
  </w:style>
  <w:style w:type="paragraph" w:customStyle="1" w:styleId="Subtitle2">
    <w:name w:val="Subtitle 2"/>
    <w:basedOn w:val="Heading2"/>
    <w:link w:val="Subtitle2Char"/>
    <w:qFormat/>
    <w:rsid w:val="00D06B2F"/>
    <w:pPr>
      <w:ind w:left="1350"/>
    </w:pPr>
  </w:style>
  <w:style w:type="paragraph" w:styleId="NoSpacing">
    <w:name w:val="No Spacing"/>
    <w:uiPriority w:val="1"/>
    <w:qFormat/>
    <w:rsid w:val="00DA7263"/>
    <w:rPr>
      <w:rFonts w:ascii="Calibri" w:eastAsiaTheme="minorHAnsi" w:hAnsi="Calibri"/>
      <w:sz w:val="22"/>
      <w:szCs w:val="24"/>
    </w:rPr>
  </w:style>
  <w:style w:type="character" w:customStyle="1" w:styleId="Subtitle2Char">
    <w:name w:val="Subtitle 2 Char"/>
    <w:basedOn w:val="DefaultParagraphFont"/>
    <w:link w:val="Subtitle2"/>
    <w:rsid w:val="00C47357"/>
    <w:rPr>
      <w:rFonts w:ascii="Calibri" w:eastAsiaTheme="minorHAnsi" w:hAnsi="Calibri"/>
      <w:b/>
      <w:color w:val="0070C0"/>
      <w:sz w:val="28"/>
      <w:szCs w:val="24"/>
    </w:rPr>
  </w:style>
  <w:style w:type="paragraph" w:styleId="NormalWeb">
    <w:name w:val="Normal (Web)"/>
    <w:basedOn w:val="Normal"/>
    <w:uiPriority w:val="99"/>
    <w:unhideWhenUsed/>
    <w:rsid w:val="00C9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4744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09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09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09F7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9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9F7"/>
    <w:rPr>
      <w:rFonts w:asciiTheme="minorHAnsi" w:eastAsiaTheme="minorHAnsi" w:hAnsiTheme="minorHAnsi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81932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13478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621F9F94BF71429D256ABF1A6A07C0" ma:contentTypeVersion="4" ma:contentTypeDescription="Create a new document." ma:contentTypeScope="" ma:versionID="1841d07b271be0b8369d2a036fcd4676">
  <xsd:schema xmlns:xsd="http://www.w3.org/2001/XMLSchema" xmlns:xs="http://www.w3.org/2001/XMLSchema" xmlns:p="http://schemas.microsoft.com/office/2006/metadata/properties" xmlns:ns2="9f9499f7-3c52-47c1-a67d-9cd16e2bd15b" xmlns:ns3="e34a987f-76ba-45e5-99cc-e8817ec4a60f" targetNamespace="http://schemas.microsoft.com/office/2006/metadata/properties" ma:root="true" ma:fieldsID="dd780c5b58b0f66eb5012b5e5cef1475" ns2:_="" ns3:_="">
    <xsd:import namespace="9f9499f7-3c52-47c1-a67d-9cd16e2bd15b"/>
    <xsd:import namespace="e34a987f-76ba-45e5-99cc-e8817ec4a6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499f7-3c52-47c1-a67d-9cd16e2bd1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a987f-76ba-45e5-99cc-e8817ec4a6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2134D1-EC24-455D-B7DF-C0D0A400AB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52839A-36C3-4ED3-AE70-E399A0724C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9499f7-3c52-47c1-a67d-9cd16e2bd15b"/>
    <ds:schemaRef ds:uri="e34a987f-76ba-45e5-99cc-e8817ec4a6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93FE9F-0A2F-435C-BBCF-7757E64117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8FDE1A-A773-47B7-8192-A273DE657A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lmanual datel</vt:lpstr>
    </vt:vector>
  </TitlesOfParts>
  <Company>Ruekert | Mielke, Inc.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lmanual datel</dc:title>
  <dc:creator>Julie comstock</dc:creator>
  <dc:description>Letter template - recreated from letter agreement due to corrupt letter.dot</dc:description>
  <cp:lastModifiedBy>Grimes, Kirsten</cp:lastModifiedBy>
  <cp:revision>2</cp:revision>
  <cp:lastPrinted>2018-10-02T19:43:00Z</cp:lastPrinted>
  <dcterms:created xsi:type="dcterms:W3CDTF">2021-05-03T19:54:00Z</dcterms:created>
  <dcterms:modified xsi:type="dcterms:W3CDTF">2021-05-03T19:54:00Z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0x0101001D621F9F94BF71429D256ABF1A6A07C0</vt:lpwstr>
  </property>
</Properties>
</file>