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34C2D289" w:rsidR="009E427A" w:rsidRPr="00F41C50" w:rsidRDefault="00403F4B" w:rsidP="005A4371">
      <w:pPr>
        <w:jc w:val="right"/>
        <w:rPr>
          <w:rFonts w:ascii="Arial" w:hAnsi="Arial" w:cs="Arial"/>
          <w:sz w:val="23"/>
          <w:szCs w:val="23"/>
        </w:rPr>
      </w:pPr>
      <w:r>
        <w:rPr>
          <w:rFonts w:ascii="Arial" w:hAnsi="Arial" w:cs="Arial"/>
          <w:sz w:val="23"/>
          <w:szCs w:val="23"/>
        </w:rPr>
        <w:t>February 1</w:t>
      </w:r>
      <w:r w:rsidR="00D022C2">
        <w:rPr>
          <w:rFonts w:ascii="Arial" w:hAnsi="Arial" w:cs="Arial"/>
          <w:sz w:val="23"/>
          <w:szCs w:val="23"/>
        </w:rPr>
        <w:t>, 20</w:t>
      </w:r>
      <w:r w:rsidR="00826CAC">
        <w:rPr>
          <w:rFonts w:ascii="Arial" w:hAnsi="Arial" w:cs="Arial"/>
          <w:sz w:val="23"/>
          <w:szCs w:val="23"/>
        </w:rPr>
        <w:t>2</w:t>
      </w:r>
      <w:r w:rsidR="000E1251">
        <w:rPr>
          <w:rFonts w:ascii="Arial" w:hAnsi="Arial" w:cs="Arial"/>
          <w:sz w:val="23"/>
          <w:szCs w:val="23"/>
        </w:rPr>
        <w:t>1</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4473E58E" w14:textId="3542D429" w:rsidR="00743CCA" w:rsidRDefault="00743CCA" w:rsidP="00592BEA">
      <w:pPr>
        <w:jc w:val="center"/>
        <w:rPr>
          <w:rFonts w:ascii="Arial" w:hAnsi="Arial" w:cs="Arial"/>
          <w:b/>
          <w:sz w:val="24"/>
          <w:szCs w:val="24"/>
        </w:rPr>
      </w:pPr>
      <w:bookmarkStart w:id="1" w:name="_Hlk5096057"/>
      <w:r>
        <w:rPr>
          <w:rFonts w:ascii="Arial" w:hAnsi="Arial" w:cs="Arial"/>
          <w:b/>
          <w:sz w:val="24"/>
          <w:szCs w:val="24"/>
        </w:rPr>
        <w:t xml:space="preserve">History of Black Madison story series by Madison365 sponsored by </w:t>
      </w:r>
    </w:p>
    <w:p w14:paraId="6F7D3271" w14:textId="3C9F4056" w:rsidR="00FB374D" w:rsidRPr="00592BEA" w:rsidRDefault="00743CCA" w:rsidP="00592BEA">
      <w:pPr>
        <w:jc w:val="center"/>
        <w:rPr>
          <w:rFonts w:ascii="Arial" w:hAnsi="Arial" w:cs="Arial"/>
          <w:b/>
          <w:sz w:val="24"/>
          <w:szCs w:val="24"/>
        </w:rPr>
      </w:pPr>
      <w:r>
        <w:rPr>
          <w:rFonts w:ascii="Arial" w:hAnsi="Arial" w:cs="Arial"/>
          <w:b/>
          <w:sz w:val="24"/>
          <w:szCs w:val="24"/>
        </w:rPr>
        <w:t xml:space="preserve">National Guardian Life Insurance Company </w:t>
      </w:r>
    </w:p>
    <w:p w14:paraId="671A70B4" w14:textId="4A600AE6" w:rsidR="006D7600" w:rsidRPr="00755996" w:rsidRDefault="006D7600" w:rsidP="006D7600">
      <w:pPr>
        <w:rPr>
          <w:rFonts w:ascii="Arial" w:hAnsi="Arial" w:cs="Arial"/>
        </w:rPr>
      </w:pPr>
    </w:p>
    <w:p w14:paraId="69E80962" w14:textId="33C34FE0" w:rsidR="003332C5" w:rsidRDefault="00D32F0B" w:rsidP="00DD31B0">
      <w:pPr>
        <w:rPr>
          <w:rFonts w:ascii="Arial" w:hAnsi="Arial" w:cs="Arial"/>
        </w:rPr>
      </w:pPr>
      <w:r w:rsidRPr="0057610C">
        <w:rPr>
          <w:rFonts w:ascii="Arial" w:hAnsi="Arial" w:cs="Arial"/>
        </w:rPr>
        <w:t xml:space="preserve">Madison, Wis. </w:t>
      </w:r>
      <w:r w:rsidR="00A027ED" w:rsidRPr="0057610C">
        <w:rPr>
          <w:rFonts w:ascii="Arial" w:hAnsi="Arial" w:cs="Arial"/>
        </w:rPr>
        <w:t>(</w:t>
      </w:r>
      <w:r w:rsidR="00403F4B">
        <w:rPr>
          <w:rFonts w:ascii="Arial" w:hAnsi="Arial" w:cs="Arial"/>
        </w:rPr>
        <w:t>February 1</w:t>
      </w:r>
      <w:r w:rsidR="00D022C2" w:rsidRPr="0057610C">
        <w:rPr>
          <w:rFonts w:ascii="Arial" w:hAnsi="Arial" w:cs="Arial"/>
        </w:rPr>
        <w:t>, 20</w:t>
      </w:r>
      <w:r w:rsidR="00826CAC" w:rsidRPr="0057610C">
        <w:rPr>
          <w:rFonts w:ascii="Arial" w:hAnsi="Arial" w:cs="Arial"/>
        </w:rPr>
        <w:t>2</w:t>
      </w:r>
      <w:r w:rsidR="000E1251">
        <w:rPr>
          <w:rFonts w:ascii="Arial" w:hAnsi="Arial" w:cs="Arial"/>
        </w:rPr>
        <w:t>1</w:t>
      </w:r>
      <w:r w:rsidR="00030590" w:rsidRPr="0057610C">
        <w:rPr>
          <w:rFonts w:ascii="Arial" w:hAnsi="Arial" w:cs="Arial"/>
        </w:rPr>
        <w:t>) –</w:t>
      </w:r>
      <w:r w:rsidR="006D7600" w:rsidRPr="0057610C">
        <w:rPr>
          <w:rFonts w:ascii="Arial" w:hAnsi="Arial" w:cs="Arial"/>
        </w:rPr>
        <w:t xml:space="preserve"> </w:t>
      </w:r>
      <w:r w:rsidR="00DD31B0">
        <w:rPr>
          <w:rFonts w:ascii="Arial" w:hAnsi="Arial" w:cs="Arial"/>
        </w:rPr>
        <w:t>Through a partnership with Madison365, National Guardian Life Insurance Company (NGL) is sponsoring a series of articles</w:t>
      </w:r>
      <w:r w:rsidR="00405736">
        <w:rPr>
          <w:rFonts w:ascii="Arial" w:hAnsi="Arial" w:cs="Arial"/>
        </w:rPr>
        <w:t xml:space="preserve"> throughout February</w:t>
      </w:r>
      <w:r w:rsidR="00DD31B0">
        <w:rPr>
          <w:rFonts w:ascii="Arial" w:hAnsi="Arial" w:cs="Arial"/>
        </w:rPr>
        <w:t xml:space="preserve"> highlighting notable African Americans in Wisconsin’s past and present. </w:t>
      </w:r>
    </w:p>
    <w:p w14:paraId="4D627564" w14:textId="553E57C4" w:rsidR="00D0199B" w:rsidRDefault="00D0199B" w:rsidP="00DD31B0">
      <w:pPr>
        <w:rPr>
          <w:rFonts w:ascii="Arial" w:hAnsi="Arial" w:cs="Arial"/>
        </w:rPr>
      </w:pPr>
    </w:p>
    <w:p w14:paraId="668AFB35" w14:textId="77175E0C" w:rsidR="00D0199B" w:rsidRDefault="00D0199B" w:rsidP="00DD31B0">
      <w:pPr>
        <w:rPr>
          <w:rFonts w:ascii="Arial" w:hAnsi="Arial" w:cs="Arial"/>
        </w:rPr>
      </w:pPr>
      <w:r>
        <w:rPr>
          <w:rFonts w:ascii="Arial" w:hAnsi="Arial" w:cs="Arial"/>
        </w:rPr>
        <w:t>Sponsoring Madison365’s story series is one</w:t>
      </w:r>
      <w:r w:rsidR="00DD3951">
        <w:rPr>
          <w:rFonts w:ascii="Arial" w:hAnsi="Arial" w:cs="Arial"/>
        </w:rPr>
        <w:t xml:space="preserve"> of the </w:t>
      </w:r>
      <w:r>
        <w:rPr>
          <w:rFonts w:ascii="Arial" w:hAnsi="Arial" w:cs="Arial"/>
        </w:rPr>
        <w:t>way</w:t>
      </w:r>
      <w:r w:rsidR="00DD3951">
        <w:rPr>
          <w:rFonts w:ascii="Arial" w:hAnsi="Arial" w:cs="Arial"/>
        </w:rPr>
        <w:t>s</w:t>
      </w:r>
      <w:r>
        <w:rPr>
          <w:rFonts w:ascii="Arial" w:hAnsi="Arial" w:cs="Arial"/>
        </w:rPr>
        <w:t xml:space="preserve"> NGL is supporting diversity, equity and inclusion</w:t>
      </w:r>
      <w:r w:rsidR="00DD3951">
        <w:rPr>
          <w:rFonts w:ascii="Arial" w:hAnsi="Arial" w:cs="Arial"/>
        </w:rPr>
        <w:t xml:space="preserve"> (DEI)</w:t>
      </w:r>
      <w:r>
        <w:rPr>
          <w:rFonts w:ascii="Arial" w:hAnsi="Arial" w:cs="Arial"/>
        </w:rPr>
        <w:t xml:space="preserve"> not only in the workplace but also throughout the community.</w:t>
      </w:r>
      <w:r w:rsidR="00DD3951">
        <w:rPr>
          <w:rFonts w:ascii="Arial" w:hAnsi="Arial" w:cs="Arial"/>
        </w:rPr>
        <w:t xml:space="preserve"> NGL</w:t>
      </w:r>
      <w:r w:rsidR="00863F50">
        <w:rPr>
          <w:rFonts w:ascii="Arial" w:hAnsi="Arial" w:cs="Arial"/>
        </w:rPr>
        <w:t xml:space="preserve"> is proud to support these critical features on the works and impact of some of Wisconsin’s most prominent Black residents. </w:t>
      </w:r>
    </w:p>
    <w:p w14:paraId="567FEC31" w14:textId="77777777" w:rsidR="00981527" w:rsidRDefault="00981527" w:rsidP="00DD31B0">
      <w:pPr>
        <w:rPr>
          <w:rFonts w:ascii="Arial" w:hAnsi="Arial" w:cs="Arial"/>
        </w:rPr>
      </w:pPr>
    </w:p>
    <w:p w14:paraId="2B97BC16" w14:textId="77777777" w:rsidR="00981527" w:rsidRDefault="00981527" w:rsidP="00981527">
      <w:pPr>
        <w:rPr>
          <w:rFonts w:ascii="Arial" w:hAnsi="Arial" w:cs="Arial"/>
        </w:rPr>
      </w:pPr>
      <w:r>
        <w:rPr>
          <w:rFonts w:ascii="Arial" w:hAnsi="Arial" w:cs="Arial"/>
        </w:rPr>
        <w:t xml:space="preserve">“We are fortunate to partner with Madison365, a leading media outlet for people of color in the Midwest, to celebrate Black History Month. This article series is an excellent way to highlight and honor the history of Madison’s Black residents who have made significant contributions to our city since 1839,” said Dave Anderson, NGL Executive Vice President and Chief Operating Officer. </w:t>
      </w:r>
    </w:p>
    <w:p w14:paraId="38DCFCAE" w14:textId="607012BF" w:rsidR="00DD31B0" w:rsidRDefault="00DD31B0" w:rsidP="00DD31B0">
      <w:pPr>
        <w:rPr>
          <w:rFonts w:ascii="Arial" w:hAnsi="Arial" w:cs="Arial"/>
        </w:rPr>
      </w:pPr>
    </w:p>
    <w:p w14:paraId="468C0506" w14:textId="5FA80A82" w:rsidR="00DD31B0" w:rsidRDefault="00DD31B0" w:rsidP="00DD31B0">
      <w:pPr>
        <w:rPr>
          <w:rFonts w:ascii="Arial" w:hAnsi="Arial" w:cs="Arial"/>
        </w:rPr>
      </w:pPr>
      <w:r>
        <w:rPr>
          <w:rFonts w:ascii="Arial" w:hAnsi="Arial" w:cs="Arial"/>
        </w:rPr>
        <w:t>The</w:t>
      </w:r>
      <w:r w:rsidR="00D41CA5">
        <w:rPr>
          <w:rFonts w:ascii="Arial" w:hAnsi="Arial" w:cs="Arial"/>
        </w:rPr>
        <w:t>re will be</w:t>
      </w:r>
      <w:r w:rsidR="00125FC4">
        <w:rPr>
          <w:rFonts w:ascii="Arial" w:hAnsi="Arial" w:cs="Arial"/>
        </w:rPr>
        <w:t xml:space="preserve"> a total of</w:t>
      </w:r>
      <w:r>
        <w:rPr>
          <w:rFonts w:ascii="Arial" w:hAnsi="Arial" w:cs="Arial"/>
        </w:rPr>
        <w:t xml:space="preserve"> four stories</w:t>
      </w:r>
      <w:r w:rsidR="00DD3951">
        <w:rPr>
          <w:rFonts w:ascii="Arial" w:hAnsi="Arial" w:cs="Arial"/>
        </w:rPr>
        <w:t xml:space="preserve"> on the history of Black Madison that will be distributed each week during Black History Month </w:t>
      </w:r>
      <w:r w:rsidR="00D41CA5">
        <w:rPr>
          <w:rFonts w:ascii="Arial" w:hAnsi="Arial" w:cs="Arial"/>
        </w:rPr>
        <w:t xml:space="preserve">featuring: </w:t>
      </w:r>
    </w:p>
    <w:p w14:paraId="0EB2C12C" w14:textId="6938A9E4" w:rsidR="00E64E5D" w:rsidRPr="00D41CA5" w:rsidRDefault="00DD31B0" w:rsidP="00E64E5D">
      <w:pPr>
        <w:pStyle w:val="ListParagraph"/>
        <w:numPr>
          <w:ilvl w:val="0"/>
          <w:numId w:val="4"/>
        </w:numPr>
        <w:rPr>
          <w:rFonts w:ascii="Arial" w:hAnsi="Arial" w:cs="Arial"/>
        </w:rPr>
      </w:pPr>
      <w:r>
        <w:rPr>
          <w:rFonts w:ascii="Arial" w:hAnsi="Arial" w:cs="Arial"/>
        </w:rPr>
        <w:t xml:space="preserve">The </w:t>
      </w:r>
      <w:r w:rsidR="00D41CA5">
        <w:rPr>
          <w:rFonts w:ascii="Arial" w:hAnsi="Arial" w:cs="Arial"/>
        </w:rPr>
        <w:t>f</w:t>
      </w:r>
      <w:r>
        <w:rPr>
          <w:rFonts w:ascii="Arial" w:hAnsi="Arial" w:cs="Arial"/>
        </w:rPr>
        <w:t xml:space="preserve">ounders </w:t>
      </w:r>
      <w:r w:rsidR="00D41CA5">
        <w:rPr>
          <w:rFonts w:ascii="Arial" w:hAnsi="Arial" w:cs="Arial"/>
        </w:rPr>
        <w:t>of Madison, including</w:t>
      </w:r>
      <w:r>
        <w:rPr>
          <w:rFonts w:ascii="Arial" w:hAnsi="Arial" w:cs="Arial"/>
        </w:rPr>
        <w:t xml:space="preserve"> John Hill of Hill’s Grocery, </w:t>
      </w:r>
      <w:r w:rsidR="00E64E5D">
        <w:rPr>
          <w:rFonts w:ascii="Arial" w:hAnsi="Arial" w:cs="Arial"/>
        </w:rPr>
        <w:t xml:space="preserve">Wisconsin Weekly Blade, Free African Methodist Church and first Black University of Wisconsin-Madison </w:t>
      </w:r>
      <w:r w:rsidR="00E64E5D" w:rsidRPr="00D41CA5">
        <w:rPr>
          <w:rFonts w:ascii="Arial" w:hAnsi="Arial" w:cs="Arial"/>
        </w:rPr>
        <w:t xml:space="preserve">graduates. </w:t>
      </w:r>
    </w:p>
    <w:p w14:paraId="2A0175AE" w14:textId="1C77314B" w:rsidR="00B74118" w:rsidRPr="002942C8" w:rsidRDefault="00014CF2" w:rsidP="00E64E5D">
      <w:pPr>
        <w:pStyle w:val="ListParagraph"/>
        <w:numPr>
          <w:ilvl w:val="0"/>
          <w:numId w:val="4"/>
        </w:numPr>
        <w:rPr>
          <w:rFonts w:ascii="Arial" w:hAnsi="Arial" w:cs="Arial"/>
        </w:rPr>
      </w:pPr>
      <w:r w:rsidRPr="002942C8">
        <w:rPr>
          <w:rFonts w:ascii="Arial" w:hAnsi="Arial" w:cs="Arial"/>
        </w:rPr>
        <w:t xml:space="preserve">Madison’s first Black women </w:t>
      </w:r>
      <w:r w:rsidR="00D41CA5" w:rsidRPr="002942C8">
        <w:rPr>
          <w:rFonts w:ascii="Arial" w:hAnsi="Arial" w:cs="Arial"/>
        </w:rPr>
        <w:t>highlighting the</w:t>
      </w:r>
      <w:r w:rsidRPr="002942C8">
        <w:rPr>
          <w:rFonts w:ascii="Arial" w:hAnsi="Arial" w:cs="Arial"/>
        </w:rPr>
        <w:t xml:space="preserve"> first Black woman </w:t>
      </w:r>
      <w:r w:rsidR="00D41CA5" w:rsidRPr="002942C8">
        <w:rPr>
          <w:rFonts w:ascii="Arial" w:hAnsi="Arial" w:cs="Arial"/>
        </w:rPr>
        <w:t>police officer</w:t>
      </w:r>
      <w:r w:rsidRPr="002942C8">
        <w:rPr>
          <w:rFonts w:ascii="Arial" w:hAnsi="Arial" w:cs="Arial"/>
        </w:rPr>
        <w:t>, firefighter, first (and still only) mayor.</w:t>
      </w:r>
    </w:p>
    <w:p w14:paraId="38EB490B" w14:textId="12D5E32F" w:rsidR="00B74118" w:rsidRPr="002942C8" w:rsidRDefault="002942C8" w:rsidP="00E64E5D">
      <w:pPr>
        <w:pStyle w:val="ListParagraph"/>
        <w:numPr>
          <w:ilvl w:val="0"/>
          <w:numId w:val="4"/>
        </w:numPr>
        <w:rPr>
          <w:rFonts w:ascii="Arial" w:hAnsi="Arial" w:cs="Arial"/>
        </w:rPr>
      </w:pPr>
      <w:r w:rsidRPr="002942C8">
        <w:rPr>
          <w:rFonts w:ascii="Arial" w:hAnsi="Arial" w:cs="Arial"/>
        </w:rPr>
        <w:t xml:space="preserve">Black </w:t>
      </w:r>
      <w:r w:rsidR="00863F50" w:rsidRPr="002942C8">
        <w:rPr>
          <w:rFonts w:ascii="Arial" w:hAnsi="Arial" w:cs="Arial"/>
        </w:rPr>
        <w:t>educators, including Helen McLean, John Odom, Milt McPike, Geraldine Bernard</w:t>
      </w:r>
      <w:r w:rsidRPr="002942C8">
        <w:rPr>
          <w:rFonts w:ascii="Arial" w:hAnsi="Arial" w:cs="Arial"/>
        </w:rPr>
        <w:t xml:space="preserve"> who impacted the community. </w:t>
      </w:r>
    </w:p>
    <w:p w14:paraId="0494639B" w14:textId="3697336E" w:rsidR="00863F50" w:rsidRPr="002942C8" w:rsidRDefault="002942C8" w:rsidP="00863F50">
      <w:pPr>
        <w:pStyle w:val="ListParagraph"/>
        <w:numPr>
          <w:ilvl w:val="0"/>
          <w:numId w:val="4"/>
        </w:numPr>
        <w:rPr>
          <w:rFonts w:ascii="Arial" w:hAnsi="Arial" w:cs="Arial"/>
        </w:rPr>
      </w:pPr>
      <w:r w:rsidRPr="002942C8">
        <w:rPr>
          <w:rFonts w:ascii="Arial" w:hAnsi="Arial" w:cs="Arial"/>
        </w:rPr>
        <w:t>Influential Black</w:t>
      </w:r>
      <w:r w:rsidR="00863F50" w:rsidRPr="002942C8">
        <w:rPr>
          <w:rFonts w:ascii="Arial" w:hAnsi="Arial" w:cs="Arial"/>
        </w:rPr>
        <w:t xml:space="preserve"> musicians, including Clyde Stubblefield, Richard Davis, </w:t>
      </w:r>
      <w:r w:rsidRPr="002942C8">
        <w:rPr>
          <w:rFonts w:ascii="Arial" w:hAnsi="Arial" w:cs="Arial"/>
        </w:rPr>
        <w:t xml:space="preserve">Hanah Jon Taylor. </w:t>
      </w:r>
    </w:p>
    <w:p w14:paraId="64138A99" w14:textId="5CB8F855" w:rsidR="00E64E5D" w:rsidRDefault="00E64E5D" w:rsidP="00E64E5D">
      <w:pPr>
        <w:rPr>
          <w:rFonts w:ascii="Arial" w:hAnsi="Arial" w:cs="Arial"/>
        </w:rPr>
      </w:pPr>
    </w:p>
    <w:p w14:paraId="1BF0D09A" w14:textId="41416CF2" w:rsidR="009F7614" w:rsidRDefault="00981527" w:rsidP="00E64E5D">
      <w:pPr>
        <w:rPr>
          <w:rFonts w:ascii="Arial" w:hAnsi="Arial" w:cs="Arial"/>
        </w:rPr>
      </w:pPr>
      <w:r>
        <w:rPr>
          <w:rFonts w:ascii="Arial" w:hAnsi="Arial" w:cs="Arial"/>
        </w:rPr>
        <w:t xml:space="preserve">“We are inspired by the creativity and vision </w:t>
      </w:r>
      <w:r w:rsidR="00420212">
        <w:rPr>
          <w:rFonts w:ascii="Arial" w:hAnsi="Arial" w:cs="Arial"/>
        </w:rPr>
        <w:t>of the</w:t>
      </w:r>
      <w:r>
        <w:rPr>
          <w:rFonts w:ascii="Arial" w:hAnsi="Arial" w:cs="Arial"/>
        </w:rPr>
        <w:t xml:space="preserve"> Madison365</w:t>
      </w:r>
      <w:r w:rsidR="00420212">
        <w:rPr>
          <w:rFonts w:ascii="Arial" w:hAnsi="Arial" w:cs="Arial"/>
        </w:rPr>
        <w:t xml:space="preserve"> team</w:t>
      </w:r>
      <w:r>
        <w:rPr>
          <w:rFonts w:ascii="Arial" w:hAnsi="Arial" w:cs="Arial"/>
        </w:rPr>
        <w:t xml:space="preserve"> in developing The History of Black Madison</w:t>
      </w:r>
      <w:r w:rsidR="00420212">
        <w:rPr>
          <w:rFonts w:ascii="Arial" w:hAnsi="Arial" w:cs="Arial"/>
        </w:rPr>
        <w:t xml:space="preserve"> series</w:t>
      </w:r>
      <w:r w:rsidR="00F90675">
        <w:rPr>
          <w:rFonts w:ascii="Arial" w:hAnsi="Arial" w:cs="Arial"/>
        </w:rPr>
        <w:t>.</w:t>
      </w:r>
      <w:r>
        <w:rPr>
          <w:rFonts w:ascii="Arial" w:hAnsi="Arial" w:cs="Arial"/>
        </w:rPr>
        <w:t xml:space="preserve"> NGL is thankful for the for the opportunity to support such rich and important content and storytelling</w:t>
      </w:r>
      <w:r>
        <w:rPr>
          <w:rFonts w:ascii="Arial" w:hAnsi="Arial" w:cs="Arial"/>
        </w:rPr>
        <w:t>,</w:t>
      </w:r>
      <w:r>
        <w:rPr>
          <w:rFonts w:ascii="Arial" w:hAnsi="Arial" w:cs="Arial"/>
        </w:rPr>
        <w:t>”</w:t>
      </w:r>
      <w:r>
        <w:rPr>
          <w:rFonts w:ascii="Arial" w:hAnsi="Arial" w:cs="Arial"/>
        </w:rPr>
        <w:t xml:space="preserve"> said </w:t>
      </w:r>
      <w:r w:rsidR="00F90675">
        <w:rPr>
          <w:rFonts w:ascii="Arial" w:hAnsi="Arial" w:cs="Arial"/>
        </w:rPr>
        <w:t xml:space="preserve">Dwayne Maddox, NGL Marketing Director. </w:t>
      </w:r>
    </w:p>
    <w:p w14:paraId="6272E6F8" w14:textId="77777777" w:rsidR="00981527" w:rsidRDefault="00981527" w:rsidP="00E64E5D">
      <w:pPr>
        <w:rPr>
          <w:rFonts w:ascii="Arial" w:hAnsi="Arial" w:cs="Arial"/>
        </w:rPr>
      </w:pPr>
    </w:p>
    <w:p w14:paraId="2D12C3C7" w14:textId="23AAC96A" w:rsidR="00DD31B0" w:rsidRPr="003332C5" w:rsidRDefault="009F7614" w:rsidP="00DD31B0">
      <w:pPr>
        <w:rPr>
          <w:rFonts w:ascii="Arial" w:hAnsi="Arial" w:cs="Arial"/>
        </w:rPr>
      </w:pPr>
      <w:r>
        <w:rPr>
          <w:rFonts w:ascii="Arial" w:hAnsi="Arial" w:cs="Arial"/>
        </w:rPr>
        <w:t xml:space="preserve">The story series can be found at: Madison365.com. </w:t>
      </w:r>
    </w:p>
    <w:p w14:paraId="56C9CDEB" w14:textId="77777777" w:rsidR="00C83697" w:rsidRDefault="00C83697" w:rsidP="00DB5A74">
      <w:pPr>
        <w:shd w:val="clear" w:color="auto" w:fill="FFFFFF"/>
        <w:rPr>
          <w:rFonts w:ascii="Arial" w:eastAsia="Times New Roman" w:hAnsi="Arial" w:cs="Arial"/>
          <w:b/>
          <w:bCs/>
          <w:sz w:val="20"/>
          <w:szCs w:val="20"/>
        </w:rPr>
      </w:pPr>
    </w:p>
    <w:p w14:paraId="4F968D29" w14:textId="77777777" w:rsidR="00165A56" w:rsidRDefault="00165A56" w:rsidP="00DB5A74">
      <w:pPr>
        <w:shd w:val="clear" w:color="auto" w:fill="FFFFFF"/>
        <w:rPr>
          <w:rFonts w:ascii="Arial" w:eastAsia="Times New Roman" w:hAnsi="Arial" w:cs="Arial"/>
          <w:b/>
          <w:bCs/>
          <w:sz w:val="20"/>
          <w:szCs w:val="20"/>
        </w:rPr>
      </w:pPr>
    </w:p>
    <w:p w14:paraId="15852A61" w14:textId="77777777" w:rsidR="00F90675" w:rsidRDefault="00F90675" w:rsidP="00DB5A74">
      <w:pPr>
        <w:shd w:val="clear" w:color="auto" w:fill="FFFFFF"/>
        <w:rPr>
          <w:rFonts w:ascii="Arial" w:eastAsia="Times New Roman" w:hAnsi="Arial" w:cs="Arial"/>
          <w:b/>
          <w:bCs/>
          <w:sz w:val="20"/>
          <w:szCs w:val="20"/>
        </w:rPr>
      </w:pPr>
    </w:p>
    <w:p w14:paraId="324ACE78" w14:textId="6EC1A288"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lastRenderedPageBreak/>
        <w:t>About NGL</w:t>
      </w:r>
    </w:p>
    <w:p w14:paraId="1B423A95" w14:textId="6C22CEFB" w:rsidR="00D17D77" w:rsidRP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8"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A620B7" w:rsidRDefault="00C91580" w:rsidP="00E73251">
      <w:pPr>
        <w:rPr>
          <w:rFonts w:ascii="Arial" w:hAnsi="Arial" w:cs="Arial"/>
          <w:sz w:val="20"/>
          <w:szCs w:val="20"/>
        </w:rPr>
      </w:pPr>
    </w:p>
    <w:p w14:paraId="1CD36A22" w14:textId="77777777" w:rsidR="00E73251" w:rsidRPr="00A620B7" w:rsidRDefault="00E73251" w:rsidP="00E73251">
      <w:pPr>
        <w:shd w:val="clear" w:color="auto" w:fill="FFFFFF"/>
        <w:rPr>
          <w:rFonts w:ascii="Arial" w:eastAsia="Times New Roman" w:hAnsi="Arial" w:cs="Arial"/>
          <w:sz w:val="20"/>
          <w:szCs w:val="20"/>
        </w:rPr>
      </w:pPr>
      <w:r w:rsidRPr="00A620B7">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2CF0C7F2"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DD31B0">
        <w:rPr>
          <w:rFonts w:ascii="Arial" w:eastAsia="Times New Roman" w:hAnsi="Arial" w:cs="Arial"/>
          <w:sz w:val="20"/>
          <w:szCs w:val="20"/>
        </w:rPr>
        <w:t>BHM2</w:t>
      </w:r>
      <w:r w:rsidR="00275E4F">
        <w:rPr>
          <w:rFonts w:ascii="Arial" w:eastAsia="Times New Roman" w:hAnsi="Arial" w:cs="Arial"/>
          <w:sz w:val="20"/>
          <w:szCs w:val="20"/>
        </w:rPr>
        <w:t>2021</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12380"/>
    <w:multiLevelType w:val="hybridMultilevel"/>
    <w:tmpl w:val="387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941EC"/>
    <w:multiLevelType w:val="hybridMultilevel"/>
    <w:tmpl w:val="9D5684B8"/>
    <w:lvl w:ilvl="0" w:tplc="4A0E76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14CF2"/>
    <w:rsid w:val="00030590"/>
    <w:rsid w:val="00030F8B"/>
    <w:rsid w:val="00033F25"/>
    <w:rsid w:val="00042B76"/>
    <w:rsid w:val="00046905"/>
    <w:rsid w:val="000578DE"/>
    <w:rsid w:val="000619A2"/>
    <w:rsid w:val="0006585D"/>
    <w:rsid w:val="00066077"/>
    <w:rsid w:val="00073AAE"/>
    <w:rsid w:val="00081719"/>
    <w:rsid w:val="0008665D"/>
    <w:rsid w:val="000A3FBD"/>
    <w:rsid w:val="000A63AE"/>
    <w:rsid w:val="000B30B6"/>
    <w:rsid w:val="000B60D1"/>
    <w:rsid w:val="000D044E"/>
    <w:rsid w:val="000E0405"/>
    <w:rsid w:val="000E1251"/>
    <w:rsid w:val="00125FC4"/>
    <w:rsid w:val="00132851"/>
    <w:rsid w:val="00133C3F"/>
    <w:rsid w:val="0013582E"/>
    <w:rsid w:val="0013727F"/>
    <w:rsid w:val="0015438D"/>
    <w:rsid w:val="001572FC"/>
    <w:rsid w:val="00165A56"/>
    <w:rsid w:val="00167C3C"/>
    <w:rsid w:val="00177161"/>
    <w:rsid w:val="001828FC"/>
    <w:rsid w:val="00182BF3"/>
    <w:rsid w:val="0019520A"/>
    <w:rsid w:val="001A18BE"/>
    <w:rsid w:val="001C41F2"/>
    <w:rsid w:val="001F29E3"/>
    <w:rsid w:val="001F53E4"/>
    <w:rsid w:val="00203760"/>
    <w:rsid w:val="002212E5"/>
    <w:rsid w:val="0022506B"/>
    <w:rsid w:val="00226752"/>
    <w:rsid w:val="0024698D"/>
    <w:rsid w:val="0026722D"/>
    <w:rsid w:val="00267D2E"/>
    <w:rsid w:val="00275E4F"/>
    <w:rsid w:val="00285468"/>
    <w:rsid w:val="0028637E"/>
    <w:rsid w:val="00287447"/>
    <w:rsid w:val="0029377B"/>
    <w:rsid w:val="002942C8"/>
    <w:rsid w:val="00297B94"/>
    <w:rsid w:val="002C6E91"/>
    <w:rsid w:val="002C7362"/>
    <w:rsid w:val="002C7B30"/>
    <w:rsid w:val="002F0591"/>
    <w:rsid w:val="00301FEF"/>
    <w:rsid w:val="003022D1"/>
    <w:rsid w:val="00311C7F"/>
    <w:rsid w:val="003144C6"/>
    <w:rsid w:val="003332C5"/>
    <w:rsid w:val="003342D2"/>
    <w:rsid w:val="00341CBF"/>
    <w:rsid w:val="003424B5"/>
    <w:rsid w:val="003438AD"/>
    <w:rsid w:val="00344D85"/>
    <w:rsid w:val="003703F5"/>
    <w:rsid w:val="00385614"/>
    <w:rsid w:val="0039325D"/>
    <w:rsid w:val="003946CD"/>
    <w:rsid w:val="003A62D4"/>
    <w:rsid w:val="003A7D91"/>
    <w:rsid w:val="003B1577"/>
    <w:rsid w:val="003B671F"/>
    <w:rsid w:val="003D55D7"/>
    <w:rsid w:val="003E5EE3"/>
    <w:rsid w:val="003F13A0"/>
    <w:rsid w:val="003F397C"/>
    <w:rsid w:val="00403F4B"/>
    <w:rsid w:val="00404255"/>
    <w:rsid w:val="00405736"/>
    <w:rsid w:val="00416AB8"/>
    <w:rsid w:val="00420212"/>
    <w:rsid w:val="00422B60"/>
    <w:rsid w:val="004653A8"/>
    <w:rsid w:val="004670D8"/>
    <w:rsid w:val="00471BB7"/>
    <w:rsid w:val="00471E7B"/>
    <w:rsid w:val="0048587E"/>
    <w:rsid w:val="004864A8"/>
    <w:rsid w:val="00495A68"/>
    <w:rsid w:val="004A51EF"/>
    <w:rsid w:val="004E5D77"/>
    <w:rsid w:val="00520DC2"/>
    <w:rsid w:val="00522BDD"/>
    <w:rsid w:val="005319BC"/>
    <w:rsid w:val="00546D7B"/>
    <w:rsid w:val="0057610C"/>
    <w:rsid w:val="005778B8"/>
    <w:rsid w:val="00580C6A"/>
    <w:rsid w:val="005815C1"/>
    <w:rsid w:val="00583908"/>
    <w:rsid w:val="00584A7C"/>
    <w:rsid w:val="00592BEA"/>
    <w:rsid w:val="00594F87"/>
    <w:rsid w:val="00597B0B"/>
    <w:rsid w:val="005A034F"/>
    <w:rsid w:val="005A34AC"/>
    <w:rsid w:val="005A4371"/>
    <w:rsid w:val="005B2B41"/>
    <w:rsid w:val="005B57A7"/>
    <w:rsid w:val="005C11F2"/>
    <w:rsid w:val="005C3E7A"/>
    <w:rsid w:val="005E0733"/>
    <w:rsid w:val="005E1DF9"/>
    <w:rsid w:val="005F6B81"/>
    <w:rsid w:val="0060492C"/>
    <w:rsid w:val="00611FF7"/>
    <w:rsid w:val="00612F3F"/>
    <w:rsid w:val="0063203A"/>
    <w:rsid w:val="00636F37"/>
    <w:rsid w:val="006432C8"/>
    <w:rsid w:val="00654BCB"/>
    <w:rsid w:val="0066310A"/>
    <w:rsid w:val="0066379B"/>
    <w:rsid w:val="00672B40"/>
    <w:rsid w:val="006B03AA"/>
    <w:rsid w:val="006B24F4"/>
    <w:rsid w:val="006B4764"/>
    <w:rsid w:val="006D7600"/>
    <w:rsid w:val="006E4EC5"/>
    <w:rsid w:val="006E6C93"/>
    <w:rsid w:val="006F3319"/>
    <w:rsid w:val="00711200"/>
    <w:rsid w:val="00714DAB"/>
    <w:rsid w:val="00716144"/>
    <w:rsid w:val="00716A93"/>
    <w:rsid w:val="007231A5"/>
    <w:rsid w:val="00725BC3"/>
    <w:rsid w:val="00731355"/>
    <w:rsid w:val="00735A25"/>
    <w:rsid w:val="00743CCA"/>
    <w:rsid w:val="007460F8"/>
    <w:rsid w:val="007470ED"/>
    <w:rsid w:val="0075144C"/>
    <w:rsid w:val="00755996"/>
    <w:rsid w:val="00760351"/>
    <w:rsid w:val="00765E94"/>
    <w:rsid w:val="00772B0F"/>
    <w:rsid w:val="00793F26"/>
    <w:rsid w:val="0079475F"/>
    <w:rsid w:val="007A1A20"/>
    <w:rsid w:val="007C342E"/>
    <w:rsid w:val="007C7F3D"/>
    <w:rsid w:val="007F500A"/>
    <w:rsid w:val="007F54CF"/>
    <w:rsid w:val="007F6760"/>
    <w:rsid w:val="00817A1A"/>
    <w:rsid w:val="00817A31"/>
    <w:rsid w:val="0082202D"/>
    <w:rsid w:val="008248AD"/>
    <w:rsid w:val="00825345"/>
    <w:rsid w:val="00825741"/>
    <w:rsid w:val="00826CAC"/>
    <w:rsid w:val="00831B73"/>
    <w:rsid w:val="0085008B"/>
    <w:rsid w:val="008545E8"/>
    <w:rsid w:val="00863F50"/>
    <w:rsid w:val="00873165"/>
    <w:rsid w:val="008834F8"/>
    <w:rsid w:val="008B6267"/>
    <w:rsid w:val="008C3AA3"/>
    <w:rsid w:val="008C43AF"/>
    <w:rsid w:val="008D2A9E"/>
    <w:rsid w:val="008D2D3C"/>
    <w:rsid w:val="008E3E37"/>
    <w:rsid w:val="008F31BC"/>
    <w:rsid w:val="008F46E2"/>
    <w:rsid w:val="00924F14"/>
    <w:rsid w:val="009267D4"/>
    <w:rsid w:val="00930437"/>
    <w:rsid w:val="009360CF"/>
    <w:rsid w:val="0093667F"/>
    <w:rsid w:val="0095091E"/>
    <w:rsid w:val="00952F6D"/>
    <w:rsid w:val="00957618"/>
    <w:rsid w:val="00965ECA"/>
    <w:rsid w:val="00967CF4"/>
    <w:rsid w:val="009758A6"/>
    <w:rsid w:val="0098086F"/>
    <w:rsid w:val="00981527"/>
    <w:rsid w:val="00982475"/>
    <w:rsid w:val="00990DDF"/>
    <w:rsid w:val="00994579"/>
    <w:rsid w:val="009B6B97"/>
    <w:rsid w:val="009D0742"/>
    <w:rsid w:val="009E0440"/>
    <w:rsid w:val="009E2CFE"/>
    <w:rsid w:val="009E427A"/>
    <w:rsid w:val="009E5AC8"/>
    <w:rsid w:val="009F1122"/>
    <w:rsid w:val="009F7614"/>
    <w:rsid w:val="009F7B8C"/>
    <w:rsid w:val="00A027ED"/>
    <w:rsid w:val="00A06B66"/>
    <w:rsid w:val="00A33D60"/>
    <w:rsid w:val="00A4586A"/>
    <w:rsid w:val="00A52630"/>
    <w:rsid w:val="00A620B7"/>
    <w:rsid w:val="00A627F9"/>
    <w:rsid w:val="00A65466"/>
    <w:rsid w:val="00A8560B"/>
    <w:rsid w:val="00A87545"/>
    <w:rsid w:val="00A96A1A"/>
    <w:rsid w:val="00AB7F09"/>
    <w:rsid w:val="00AD2792"/>
    <w:rsid w:val="00AD4F12"/>
    <w:rsid w:val="00AE2F13"/>
    <w:rsid w:val="00AE343C"/>
    <w:rsid w:val="00AE3EDA"/>
    <w:rsid w:val="00AF45AB"/>
    <w:rsid w:val="00B23E30"/>
    <w:rsid w:val="00B25816"/>
    <w:rsid w:val="00B276BF"/>
    <w:rsid w:val="00B30D8E"/>
    <w:rsid w:val="00B379ED"/>
    <w:rsid w:val="00B40499"/>
    <w:rsid w:val="00B44CD8"/>
    <w:rsid w:val="00B61605"/>
    <w:rsid w:val="00B66DC8"/>
    <w:rsid w:val="00B7012F"/>
    <w:rsid w:val="00B70AAA"/>
    <w:rsid w:val="00B74118"/>
    <w:rsid w:val="00B76D68"/>
    <w:rsid w:val="00B80E5D"/>
    <w:rsid w:val="00B925D3"/>
    <w:rsid w:val="00BA5F15"/>
    <w:rsid w:val="00BC59F9"/>
    <w:rsid w:val="00BF0C08"/>
    <w:rsid w:val="00C01EB3"/>
    <w:rsid w:val="00C03530"/>
    <w:rsid w:val="00C2174A"/>
    <w:rsid w:val="00C24842"/>
    <w:rsid w:val="00C3062E"/>
    <w:rsid w:val="00C4096A"/>
    <w:rsid w:val="00C41AF8"/>
    <w:rsid w:val="00C67ECE"/>
    <w:rsid w:val="00C718AD"/>
    <w:rsid w:val="00C83697"/>
    <w:rsid w:val="00C8442A"/>
    <w:rsid w:val="00C91580"/>
    <w:rsid w:val="00C93A6F"/>
    <w:rsid w:val="00C96EB3"/>
    <w:rsid w:val="00CA212F"/>
    <w:rsid w:val="00CB1326"/>
    <w:rsid w:val="00CB7B71"/>
    <w:rsid w:val="00CC2990"/>
    <w:rsid w:val="00CD291E"/>
    <w:rsid w:val="00CE4DC0"/>
    <w:rsid w:val="00CF4912"/>
    <w:rsid w:val="00CF5F6A"/>
    <w:rsid w:val="00D0199B"/>
    <w:rsid w:val="00D022C2"/>
    <w:rsid w:val="00D06BB6"/>
    <w:rsid w:val="00D07F45"/>
    <w:rsid w:val="00D146FF"/>
    <w:rsid w:val="00D17D77"/>
    <w:rsid w:val="00D20816"/>
    <w:rsid w:val="00D21A18"/>
    <w:rsid w:val="00D32F0B"/>
    <w:rsid w:val="00D346BC"/>
    <w:rsid w:val="00D41CA5"/>
    <w:rsid w:val="00D439DE"/>
    <w:rsid w:val="00D51C80"/>
    <w:rsid w:val="00D56BF2"/>
    <w:rsid w:val="00D729A7"/>
    <w:rsid w:val="00D830AB"/>
    <w:rsid w:val="00D854A3"/>
    <w:rsid w:val="00D9240C"/>
    <w:rsid w:val="00DA601F"/>
    <w:rsid w:val="00DB5A74"/>
    <w:rsid w:val="00DB74A3"/>
    <w:rsid w:val="00DC5BA7"/>
    <w:rsid w:val="00DD31B0"/>
    <w:rsid w:val="00DD3951"/>
    <w:rsid w:val="00DE04C1"/>
    <w:rsid w:val="00DE188C"/>
    <w:rsid w:val="00DE557E"/>
    <w:rsid w:val="00DF48F7"/>
    <w:rsid w:val="00DF5AFA"/>
    <w:rsid w:val="00E00E66"/>
    <w:rsid w:val="00E122B2"/>
    <w:rsid w:val="00E140B8"/>
    <w:rsid w:val="00E32136"/>
    <w:rsid w:val="00E409E1"/>
    <w:rsid w:val="00E42D30"/>
    <w:rsid w:val="00E454F5"/>
    <w:rsid w:val="00E465BA"/>
    <w:rsid w:val="00E60818"/>
    <w:rsid w:val="00E64E5D"/>
    <w:rsid w:val="00E73251"/>
    <w:rsid w:val="00E7733B"/>
    <w:rsid w:val="00E8179C"/>
    <w:rsid w:val="00E82BB8"/>
    <w:rsid w:val="00E87D33"/>
    <w:rsid w:val="00E914E1"/>
    <w:rsid w:val="00E920BF"/>
    <w:rsid w:val="00EC04D6"/>
    <w:rsid w:val="00EC502E"/>
    <w:rsid w:val="00EE2909"/>
    <w:rsid w:val="00F04AF7"/>
    <w:rsid w:val="00F05B21"/>
    <w:rsid w:val="00F21978"/>
    <w:rsid w:val="00F24A36"/>
    <w:rsid w:val="00F27E3E"/>
    <w:rsid w:val="00F33E37"/>
    <w:rsid w:val="00F35E21"/>
    <w:rsid w:val="00F41C50"/>
    <w:rsid w:val="00F54E50"/>
    <w:rsid w:val="00F55162"/>
    <w:rsid w:val="00F621AD"/>
    <w:rsid w:val="00F63018"/>
    <w:rsid w:val="00F90675"/>
    <w:rsid w:val="00F92672"/>
    <w:rsid w:val="00F9296F"/>
    <w:rsid w:val="00FA103E"/>
    <w:rsid w:val="00FA5FF3"/>
    <w:rsid w:val="00FB374D"/>
    <w:rsid w:val="00FB4E26"/>
    <w:rsid w:val="00FB4F63"/>
    <w:rsid w:val="00FC7743"/>
    <w:rsid w:val="00FD3F88"/>
    <w:rsid w:val="00FD5531"/>
    <w:rsid w:val="00FE0589"/>
    <w:rsid w:val="00FF3C5A"/>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paragraph" w:styleId="BodyText">
    <w:name w:val="Body Text"/>
    <w:basedOn w:val="Normal"/>
    <w:link w:val="BodyTextChar"/>
    <w:rsid w:val="00DD31B0"/>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D31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650596860">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495141152">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national-guardian-life-insurance-company" TargetMode="External"/><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2458</TotalTime>
  <Pages>2</Pages>
  <Words>452</Words>
  <Characters>2508</Characters>
  <Application>Microsoft Office Word</Application>
  <DocSecurity>0</DocSecurity>
  <Lines>250</Lines>
  <Paragraphs>140</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18</cp:revision>
  <cp:lastPrinted>2019-03-05T18:43:00Z</cp:lastPrinted>
  <dcterms:created xsi:type="dcterms:W3CDTF">2021-01-30T04:06:00Z</dcterms:created>
  <dcterms:modified xsi:type="dcterms:W3CDTF">2021-02-01T21:43:00Z</dcterms:modified>
</cp:coreProperties>
</file>