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5F5194A4" w:rsidR="009E427A" w:rsidRPr="00F41C50" w:rsidRDefault="00287005" w:rsidP="005A4371">
      <w:pPr>
        <w:jc w:val="right"/>
        <w:rPr>
          <w:rFonts w:ascii="Arial" w:hAnsi="Arial" w:cs="Arial"/>
          <w:sz w:val="23"/>
          <w:szCs w:val="23"/>
        </w:rPr>
      </w:pPr>
      <w:r>
        <w:rPr>
          <w:rFonts w:ascii="Arial" w:hAnsi="Arial" w:cs="Arial"/>
          <w:sz w:val="23"/>
          <w:szCs w:val="23"/>
        </w:rPr>
        <w:t>July 5</w:t>
      </w:r>
      <w:r w:rsidR="006464F3">
        <w:rPr>
          <w:rFonts w:ascii="Arial" w:hAnsi="Arial" w:cs="Arial"/>
          <w:sz w:val="23"/>
          <w:szCs w:val="23"/>
        </w:rPr>
        <w:t>, 202</w:t>
      </w:r>
      <w:r w:rsidR="00A86E81">
        <w:rPr>
          <w:rFonts w:ascii="Arial" w:hAnsi="Arial" w:cs="Arial"/>
          <w:sz w:val="23"/>
          <w:szCs w:val="23"/>
        </w:rPr>
        <w:t>2</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78FB4FB"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6F7D3271" w14:textId="04EB2DEF" w:rsidR="00FB374D" w:rsidRPr="00592BEA" w:rsidRDefault="009B3E4D" w:rsidP="00592BEA">
      <w:pPr>
        <w:jc w:val="center"/>
        <w:rPr>
          <w:rFonts w:ascii="Arial" w:hAnsi="Arial" w:cs="Arial"/>
          <w:b/>
          <w:sz w:val="24"/>
          <w:szCs w:val="24"/>
        </w:rPr>
      </w:pPr>
      <w:bookmarkStart w:id="1" w:name="_Hlk5096057"/>
      <w:r>
        <w:rPr>
          <w:rFonts w:ascii="Arial" w:hAnsi="Arial" w:cs="Arial"/>
          <w:b/>
          <w:sz w:val="24"/>
          <w:szCs w:val="24"/>
        </w:rPr>
        <w:t>Marita LaChapell promoted to Senior Vice President, Chief Administrative Officer</w:t>
      </w:r>
    </w:p>
    <w:p w14:paraId="671A70B4" w14:textId="19D5A85E" w:rsidR="006D7600" w:rsidRPr="00D037C2" w:rsidRDefault="006D7600" w:rsidP="006D7600">
      <w:pPr>
        <w:rPr>
          <w:rFonts w:ascii="Arial" w:hAnsi="Arial" w:cs="Arial"/>
        </w:rPr>
      </w:pPr>
    </w:p>
    <w:p w14:paraId="35571993" w14:textId="574A7224" w:rsidR="00862CF2" w:rsidRDefault="00D32F0B" w:rsidP="006D7600">
      <w:pPr>
        <w:rPr>
          <w:rFonts w:ascii="Arial" w:hAnsi="Arial" w:cs="Arial"/>
        </w:rPr>
      </w:pPr>
      <w:r w:rsidRPr="009E4A0E">
        <w:rPr>
          <w:rFonts w:ascii="Arial" w:hAnsi="Arial" w:cs="Arial"/>
        </w:rPr>
        <w:t xml:space="preserve">Madison, Wis. </w:t>
      </w:r>
      <w:r w:rsidR="00A027ED" w:rsidRPr="009E4A0E">
        <w:rPr>
          <w:rFonts w:ascii="Arial" w:hAnsi="Arial" w:cs="Arial"/>
        </w:rPr>
        <w:t>(</w:t>
      </w:r>
      <w:r w:rsidR="009B3E4D">
        <w:rPr>
          <w:rFonts w:ascii="Arial" w:hAnsi="Arial" w:cs="Arial"/>
        </w:rPr>
        <w:t>Ju</w:t>
      </w:r>
      <w:r w:rsidR="00287005">
        <w:rPr>
          <w:rFonts w:ascii="Arial" w:hAnsi="Arial" w:cs="Arial"/>
        </w:rPr>
        <w:t>ly 5</w:t>
      </w:r>
      <w:r w:rsidR="00D022C2" w:rsidRPr="009E4A0E">
        <w:rPr>
          <w:rFonts w:ascii="Arial" w:hAnsi="Arial" w:cs="Arial"/>
        </w:rPr>
        <w:t>, 20</w:t>
      </w:r>
      <w:r w:rsidR="00826CAC" w:rsidRPr="009E4A0E">
        <w:rPr>
          <w:rFonts w:ascii="Arial" w:hAnsi="Arial" w:cs="Arial"/>
        </w:rPr>
        <w:t>2</w:t>
      </w:r>
      <w:r w:rsidR="00A86E81">
        <w:rPr>
          <w:rFonts w:ascii="Arial" w:hAnsi="Arial" w:cs="Arial"/>
        </w:rPr>
        <w:t>2</w:t>
      </w:r>
      <w:r w:rsidR="00030590" w:rsidRPr="009E4A0E">
        <w:rPr>
          <w:rFonts w:ascii="Arial" w:hAnsi="Arial" w:cs="Arial"/>
        </w:rPr>
        <w:t>) –</w:t>
      </w:r>
      <w:r w:rsidR="006D7600" w:rsidRPr="009E4A0E">
        <w:rPr>
          <w:rFonts w:ascii="Arial" w:hAnsi="Arial" w:cs="Arial"/>
        </w:rPr>
        <w:t xml:space="preserve"> </w:t>
      </w:r>
      <w:r w:rsidR="009B3E4D" w:rsidRPr="00E024F1">
        <w:rPr>
          <w:rFonts w:ascii="Arial" w:hAnsi="Arial" w:cs="Arial"/>
          <w:b/>
          <w:bCs/>
        </w:rPr>
        <w:t>Marita LaChapell</w:t>
      </w:r>
      <w:r w:rsidR="009B3E4D">
        <w:rPr>
          <w:rFonts w:ascii="Arial" w:hAnsi="Arial" w:cs="Arial"/>
        </w:rPr>
        <w:t xml:space="preserve"> has been promoted to Senior Vice President, Chief Administrative Officer at </w:t>
      </w:r>
      <w:r w:rsidR="00B63703" w:rsidRPr="009E4A0E">
        <w:rPr>
          <w:rFonts w:ascii="Arial" w:hAnsi="Arial" w:cs="Arial"/>
          <w:b/>
        </w:rPr>
        <w:t>National Guardian Life Insurance Company</w:t>
      </w:r>
      <w:r w:rsidR="00B63703" w:rsidRPr="009E4A0E">
        <w:rPr>
          <w:rFonts w:ascii="Arial" w:hAnsi="Arial" w:cs="Arial"/>
        </w:rPr>
        <w:t xml:space="preserve"> (NGL)</w:t>
      </w:r>
      <w:r w:rsidR="009B3E4D">
        <w:rPr>
          <w:rFonts w:ascii="Arial" w:hAnsi="Arial" w:cs="Arial"/>
        </w:rPr>
        <w:t xml:space="preserve">. LaChapell joined NGL in January 2020 as Vice President of Internal Consulting. </w:t>
      </w:r>
    </w:p>
    <w:p w14:paraId="05D1C83C" w14:textId="5BFB6197" w:rsidR="009B3E4D" w:rsidRDefault="009B3E4D" w:rsidP="006D7600">
      <w:pPr>
        <w:rPr>
          <w:rFonts w:ascii="Arial" w:hAnsi="Arial" w:cs="Arial"/>
        </w:rPr>
      </w:pPr>
    </w:p>
    <w:p w14:paraId="4DA6ED2F" w14:textId="34931BD2" w:rsidR="00287005" w:rsidRDefault="00593EA0" w:rsidP="006D7600">
      <w:pPr>
        <w:rPr>
          <w:rFonts w:ascii="Arial" w:hAnsi="Arial" w:cs="Arial"/>
        </w:rPr>
      </w:pPr>
      <w:r w:rsidRPr="00593EA0">
        <w:rPr>
          <w:rFonts w:ascii="Arial" w:hAnsi="Arial" w:cs="Arial"/>
        </w:rPr>
        <w:t>In her role as Senior Vice President, Chief Administrative Officer she</w:t>
      </w:r>
      <w:r w:rsidR="009B3E4D" w:rsidRPr="00593EA0">
        <w:rPr>
          <w:rFonts w:ascii="Arial" w:hAnsi="Arial" w:cs="Arial"/>
        </w:rPr>
        <w:t xml:space="preserve"> leads</w:t>
      </w:r>
      <w:r w:rsidRPr="00593EA0">
        <w:rPr>
          <w:rFonts w:ascii="Arial" w:hAnsi="Arial" w:cs="Arial"/>
        </w:rPr>
        <w:t xml:space="preserve"> the </w:t>
      </w:r>
      <w:r w:rsidR="00482534">
        <w:rPr>
          <w:rFonts w:ascii="Arial" w:hAnsi="Arial" w:cs="Arial"/>
        </w:rPr>
        <w:t xml:space="preserve">Internal </w:t>
      </w:r>
      <w:r w:rsidRPr="00593EA0">
        <w:rPr>
          <w:rFonts w:ascii="Arial" w:hAnsi="Arial" w:cs="Arial"/>
        </w:rPr>
        <w:t>Audit,</w:t>
      </w:r>
      <w:r w:rsidR="00E816DF">
        <w:rPr>
          <w:rFonts w:ascii="Arial" w:hAnsi="Arial" w:cs="Arial"/>
        </w:rPr>
        <w:t xml:space="preserve"> </w:t>
      </w:r>
      <w:r w:rsidRPr="00593EA0">
        <w:rPr>
          <w:rFonts w:ascii="Arial" w:hAnsi="Arial" w:cs="Arial"/>
        </w:rPr>
        <w:t xml:space="preserve">Procurement </w:t>
      </w:r>
      <w:r w:rsidR="00482534" w:rsidRPr="00593EA0">
        <w:rPr>
          <w:rFonts w:ascii="Arial" w:hAnsi="Arial" w:cs="Arial"/>
        </w:rPr>
        <w:t xml:space="preserve">and Tax </w:t>
      </w:r>
      <w:r w:rsidRPr="00593EA0">
        <w:rPr>
          <w:rFonts w:ascii="Arial" w:hAnsi="Arial" w:cs="Arial"/>
        </w:rPr>
        <w:t>teams.</w:t>
      </w:r>
      <w:r w:rsidR="00482534">
        <w:rPr>
          <w:rFonts w:ascii="Arial" w:hAnsi="Arial" w:cs="Arial"/>
        </w:rPr>
        <w:t xml:space="preserve"> Additionally,</w:t>
      </w:r>
      <w:r w:rsidR="00070EB7">
        <w:rPr>
          <w:rFonts w:ascii="Arial" w:hAnsi="Arial" w:cs="Arial"/>
        </w:rPr>
        <w:t xml:space="preserve"> LaChapell</w:t>
      </w:r>
      <w:r w:rsidR="00482534">
        <w:rPr>
          <w:rFonts w:ascii="Arial" w:hAnsi="Arial" w:cs="Arial"/>
        </w:rPr>
        <w:t xml:space="preserve"> leads process improvement and process integration projects and has </w:t>
      </w:r>
      <w:r w:rsidR="00287005">
        <w:rPr>
          <w:rFonts w:ascii="Arial" w:hAnsi="Arial" w:cs="Arial"/>
        </w:rPr>
        <w:t xml:space="preserve">an active </w:t>
      </w:r>
      <w:r w:rsidR="00287005" w:rsidRPr="00E024F1">
        <w:rPr>
          <w:rFonts w:ascii="Arial" w:hAnsi="Arial" w:cs="Arial"/>
        </w:rPr>
        <w:t xml:space="preserve">role in </w:t>
      </w:r>
      <w:r w:rsidR="002E3B73" w:rsidRPr="00E024F1">
        <w:rPr>
          <w:rFonts w:ascii="Arial" w:hAnsi="Arial" w:cs="Arial"/>
        </w:rPr>
        <w:t>M&amp;A and</w:t>
      </w:r>
      <w:r w:rsidR="002E3B73">
        <w:rPr>
          <w:rFonts w:ascii="Arial" w:hAnsi="Arial" w:cs="Arial"/>
        </w:rPr>
        <w:t xml:space="preserve"> </w:t>
      </w:r>
      <w:r w:rsidR="00287005">
        <w:rPr>
          <w:rFonts w:ascii="Arial" w:hAnsi="Arial" w:cs="Arial"/>
        </w:rPr>
        <w:t xml:space="preserve">many other corporate objectives. </w:t>
      </w:r>
      <w:r w:rsidR="00482534">
        <w:rPr>
          <w:rFonts w:ascii="Arial" w:hAnsi="Arial" w:cs="Arial"/>
        </w:rPr>
        <w:t xml:space="preserve"> </w:t>
      </w:r>
    </w:p>
    <w:p w14:paraId="33A8BA5D" w14:textId="6B025F25" w:rsidR="00593EA0" w:rsidRDefault="00593EA0" w:rsidP="006D7600">
      <w:pPr>
        <w:rPr>
          <w:rFonts w:ascii="Arial" w:hAnsi="Arial" w:cs="Arial"/>
        </w:rPr>
      </w:pPr>
    </w:p>
    <w:p w14:paraId="7ECFA3E9" w14:textId="07F51495" w:rsidR="00287005" w:rsidRPr="00287005" w:rsidRDefault="00287005" w:rsidP="00287005">
      <w:r w:rsidRPr="00287005">
        <w:rPr>
          <w:rFonts w:ascii="Arial" w:hAnsi="Arial" w:cs="Arial"/>
        </w:rPr>
        <w:t xml:space="preserve">“Marita joined NGL two years ago and her leadership role and impact on the organization has continued to grow. We appreciate her tenacity and efforts that has resulted in lowering our risk profile and improving our professionalism,” said </w:t>
      </w:r>
      <w:r w:rsidRPr="00E024F1">
        <w:rPr>
          <w:rFonts w:ascii="Arial" w:hAnsi="Arial" w:cs="Arial"/>
          <w:b/>
          <w:bCs/>
        </w:rPr>
        <w:t>Knut Olson</w:t>
      </w:r>
      <w:r w:rsidRPr="00287005">
        <w:rPr>
          <w:rFonts w:ascii="Arial" w:hAnsi="Arial" w:cs="Arial"/>
        </w:rPr>
        <w:t xml:space="preserve">, President &amp; CEO at NGL. </w:t>
      </w:r>
    </w:p>
    <w:p w14:paraId="3721F685" w14:textId="7F36E165" w:rsidR="00593EA0" w:rsidRPr="00D87BA1" w:rsidRDefault="00593EA0" w:rsidP="009B3E4D"/>
    <w:p w14:paraId="0F0C4C9D" w14:textId="1DE73A9E" w:rsidR="009B3E4D" w:rsidRPr="00593EA0" w:rsidRDefault="005F4F78" w:rsidP="009B3E4D">
      <w:pPr>
        <w:rPr>
          <w:rFonts w:ascii="Arial" w:hAnsi="Arial" w:cs="Arial"/>
        </w:rPr>
      </w:pPr>
      <w:r w:rsidRPr="00E024F1">
        <w:rPr>
          <w:b/>
          <w:bCs/>
          <w:noProof/>
        </w:rPr>
        <w:drawing>
          <wp:anchor distT="0" distB="0" distL="114300" distR="114300" simplePos="0" relativeHeight="251658240" behindDoc="1" locked="0" layoutInCell="1" allowOverlap="1" wp14:anchorId="0A0C18A7" wp14:editId="5970186E">
            <wp:simplePos x="0" y="0"/>
            <wp:positionH relativeFrom="column">
              <wp:posOffset>3962400</wp:posOffset>
            </wp:positionH>
            <wp:positionV relativeFrom="paragraph">
              <wp:posOffset>13970</wp:posOffset>
            </wp:positionV>
            <wp:extent cx="1894840" cy="2209800"/>
            <wp:effectExtent l="0" t="0" r="0" b="0"/>
            <wp:wrapTight wrapText="bothSides">
              <wp:wrapPolygon edited="0">
                <wp:start x="0" y="0"/>
                <wp:lineTo x="0" y="21414"/>
                <wp:lineTo x="21282" y="21414"/>
                <wp:lineTo x="21282" y="0"/>
                <wp:lineTo x="0" y="0"/>
              </wp:wrapPolygon>
            </wp:wrapTight>
            <wp:docPr id="3" name="Picture 3"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outdoor&#10;&#10;Description automatically generated"/>
                    <pic:cNvPicPr/>
                  </pic:nvPicPr>
                  <pic:blipFill rotWithShape="1">
                    <a:blip r:embed="rId8" cstate="print">
                      <a:extLst>
                        <a:ext uri="{28A0092B-C50C-407E-A947-70E740481C1C}">
                          <a14:useLocalDpi xmlns:a14="http://schemas.microsoft.com/office/drawing/2010/main" val="0"/>
                        </a:ext>
                      </a:extLst>
                    </a:blip>
                    <a:srcRect b="22270"/>
                    <a:stretch/>
                  </pic:blipFill>
                  <pic:spPr bwMode="auto">
                    <a:xfrm>
                      <a:off x="0" y="0"/>
                      <a:ext cx="1894840" cy="2209800"/>
                    </a:xfrm>
                    <a:prstGeom prst="rect">
                      <a:avLst/>
                    </a:prstGeom>
                    <a:ln>
                      <a:noFill/>
                    </a:ln>
                    <a:extLst>
                      <a:ext uri="{53640926-AAD7-44D8-BBD7-CCE9431645EC}">
                        <a14:shadowObscured xmlns:a14="http://schemas.microsoft.com/office/drawing/2010/main"/>
                      </a:ext>
                    </a:extLst>
                  </pic:spPr>
                </pic:pic>
              </a:graphicData>
            </a:graphic>
          </wp:anchor>
        </w:drawing>
      </w:r>
      <w:r w:rsidRPr="00E024F1">
        <w:rPr>
          <w:rFonts w:ascii="Arial" w:hAnsi="Arial" w:cs="Arial"/>
        </w:rPr>
        <w:t xml:space="preserve">As Founder and CEO of Align Financial, </w:t>
      </w:r>
      <w:r w:rsidR="009B3E4D" w:rsidRPr="00E024F1">
        <w:rPr>
          <w:rFonts w:ascii="Arial" w:hAnsi="Arial" w:cs="Arial"/>
        </w:rPr>
        <w:t>LaChapell</w:t>
      </w:r>
      <w:r w:rsidR="009B3E4D" w:rsidRPr="00593EA0">
        <w:rPr>
          <w:rFonts w:ascii="Arial" w:hAnsi="Arial" w:cs="Arial"/>
        </w:rPr>
        <w:t xml:space="preserve"> has a background and expertise in financial management across a wide variety of industries. In addition, during her 30-year career she broadened her leadership footprint by designing and implementing enterprise/information systems, compensation strategies, advising clients regarding their personal financial planning, growing advisory sales </w:t>
      </w:r>
      <w:proofErr w:type="gramStart"/>
      <w:r w:rsidR="009B3E4D" w:rsidRPr="00593EA0">
        <w:rPr>
          <w:rFonts w:ascii="Arial" w:hAnsi="Arial" w:cs="Arial"/>
        </w:rPr>
        <w:t>teams</w:t>
      </w:r>
      <w:proofErr w:type="gramEnd"/>
      <w:r w:rsidR="009B3E4D" w:rsidRPr="00593EA0">
        <w:rPr>
          <w:rFonts w:ascii="Arial" w:hAnsi="Arial" w:cs="Arial"/>
        </w:rPr>
        <w:t xml:space="preserve"> and driving organizational change through continuous improvement, Lean, Six Sigma and Operational Excellence programs. </w:t>
      </w:r>
    </w:p>
    <w:p w14:paraId="6CBA092A" w14:textId="77777777" w:rsidR="009B3E4D" w:rsidRPr="00593EA0" w:rsidRDefault="009B3E4D" w:rsidP="009B3E4D">
      <w:pPr>
        <w:rPr>
          <w:rFonts w:ascii="Arial" w:hAnsi="Arial" w:cs="Arial"/>
        </w:rPr>
      </w:pPr>
    </w:p>
    <w:p w14:paraId="5F8BFE6A" w14:textId="0D489180" w:rsidR="009B3E4D" w:rsidRPr="00593EA0" w:rsidRDefault="00F545AB" w:rsidP="009B3E4D">
      <w:pPr>
        <w:rPr>
          <w:rFonts w:ascii="Arial" w:hAnsi="Arial" w:cs="Arial"/>
        </w:rPr>
      </w:pPr>
      <w:r w:rsidRPr="00E024F1">
        <w:rPr>
          <w:rFonts w:ascii="Arial" w:hAnsi="Arial" w:cs="Arial"/>
        </w:rPr>
        <w:t xml:space="preserve">“NGL has been an </w:t>
      </w:r>
      <w:r w:rsidR="00CA7C39" w:rsidRPr="00E024F1">
        <w:rPr>
          <w:rFonts w:ascii="Arial" w:hAnsi="Arial" w:cs="Arial"/>
        </w:rPr>
        <w:t>exciting and energizing step in my career, I appreciate the organization</w:t>
      </w:r>
      <w:r w:rsidR="00E024F1" w:rsidRPr="00E024F1">
        <w:rPr>
          <w:rFonts w:ascii="Arial" w:hAnsi="Arial" w:cs="Arial"/>
        </w:rPr>
        <w:t>’</w:t>
      </w:r>
      <w:r w:rsidR="00CA7C39" w:rsidRPr="00E024F1">
        <w:rPr>
          <w:rFonts w:ascii="Arial" w:hAnsi="Arial" w:cs="Arial"/>
        </w:rPr>
        <w:t xml:space="preserve">s willingness to embrace new challenges to enable growth and the great people I get to work with every day,” said </w:t>
      </w:r>
      <w:r w:rsidR="00E024F1" w:rsidRPr="00E024F1">
        <w:rPr>
          <w:rFonts w:ascii="Arial" w:hAnsi="Arial" w:cs="Arial"/>
        </w:rPr>
        <w:t>LaChapell</w:t>
      </w:r>
      <w:r w:rsidR="00CA7C39" w:rsidRPr="00E024F1">
        <w:rPr>
          <w:rFonts w:ascii="Arial" w:hAnsi="Arial" w:cs="Arial"/>
        </w:rPr>
        <w:t xml:space="preserve"> of her experience</w:t>
      </w:r>
      <w:r w:rsidR="00E024F1" w:rsidRPr="00E024F1">
        <w:rPr>
          <w:rFonts w:ascii="Arial" w:hAnsi="Arial" w:cs="Arial"/>
        </w:rPr>
        <w:t>.</w:t>
      </w:r>
      <w:r w:rsidR="00E024F1">
        <w:rPr>
          <w:rFonts w:ascii="Arial" w:hAnsi="Arial" w:cs="Arial"/>
        </w:rPr>
        <w:t xml:space="preserve"> </w:t>
      </w:r>
    </w:p>
    <w:p w14:paraId="18AC2484" w14:textId="77777777" w:rsidR="009B3E4D" w:rsidRPr="00593EA0" w:rsidRDefault="009B3E4D" w:rsidP="009B3E4D">
      <w:pPr>
        <w:rPr>
          <w:rFonts w:ascii="Arial" w:hAnsi="Arial" w:cs="Arial"/>
        </w:rPr>
      </w:pPr>
    </w:p>
    <w:p w14:paraId="1F01A709" w14:textId="1EE6212C" w:rsidR="009B3E4D" w:rsidRPr="00593EA0" w:rsidRDefault="009B3E4D" w:rsidP="009B3E4D">
      <w:pPr>
        <w:rPr>
          <w:rFonts w:ascii="Arial" w:hAnsi="Arial" w:cs="Arial"/>
        </w:rPr>
      </w:pPr>
      <w:r w:rsidRPr="00593EA0">
        <w:rPr>
          <w:rFonts w:ascii="Arial" w:hAnsi="Arial" w:cs="Arial"/>
        </w:rPr>
        <w:t xml:space="preserve">She holds a Bachelor of Science in Business Administration degree from Michigan </w:t>
      </w:r>
      <w:r w:rsidRPr="00E024F1">
        <w:rPr>
          <w:rFonts w:ascii="Arial" w:hAnsi="Arial" w:cs="Arial"/>
        </w:rPr>
        <w:t xml:space="preserve">Technological University in public accounting, specializing in information systems. She is a Certified Public Accountant </w:t>
      </w:r>
      <w:r w:rsidR="00F545AB" w:rsidRPr="00E024F1">
        <w:rPr>
          <w:rFonts w:ascii="Arial" w:hAnsi="Arial" w:cs="Arial"/>
        </w:rPr>
        <w:t xml:space="preserve">and </w:t>
      </w:r>
      <w:r w:rsidRPr="00E024F1">
        <w:rPr>
          <w:rFonts w:ascii="Arial" w:hAnsi="Arial" w:cs="Arial"/>
        </w:rPr>
        <w:t>Personal Financial Specialist</w:t>
      </w:r>
      <w:r w:rsidR="00F545AB" w:rsidRPr="00E024F1">
        <w:rPr>
          <w:rFonts w:ascii="Arial" w:hAnsi="Arial" w:cs="Arial"/>
        </w:rPr>
        <w:t>.</w:t>
      </w:r>
      <w:r w:rsidRPr="00E024F1">
        <w:rPr>
          <w:rFonts w:ascii="Arial" w:hAnsi="Arial" w:cs="Arial"/>
        </w:rPr>
        <w:t xml:space="preserve"> Additionally, LaChapell earned a Lean Six Sigma Black Belt in 2009.</w:t>
      </w:r>
    </w:p>
    <w:p w14:paraId="1D71B7E6" w14:textId="77777777" w:rsidR="009B3E4D" w:rsidRPr="00593EA0" w:rsidRDefault="009B3E4D" w:rsidP="009B3E4D">
      <w:pPr>
        <w:rPr>
          <w:rFonts w:ascii="Arial" w:hAnsi="Arial" w:cs="Arial"/>
        </w:rPr>
      </w:pPr>
    </w:p>
    <w:p w14:paraId="2EA8ABCD" w14:textId="273CD1D4" w:rsidR="009B3E4D" w:rsidRPr="00593EA0" w:rsidRDefault="009B3E4D" w:rsidP="009B3E4D">
      <w:pPr>
        <w:rPr>
          <w:rFonts w:ascii="Arial" w:hAnsi="Arial" w:cs="Arial"/>
        </w:rPr>
      </w:pPr>
      <w:r w:rsidRPr="00E024F1">
        <w:rPr>
          <w:rFonts w:ascii="Arial" w:hAnsi="Arial" w:cs="Arial"/>
        </w:rPr>
        <w:t xml:space="preserve">She is a global volunteer for Habitat for Humanity International and serves as a Board member for </w:t>
      </w:r>
      <w:r w:rsidR="00F545AB" w:rsidRPr="00E024F1">
        <w:rPr>
          <w:rFonts w:ascii="Arial" w:hAnsi="Arial" w:cs="Arial"/>
        </w:rPr>
        <w:t>her church</w:t>
      </w:r>
      <w:r w:rsidRPr="00E024F1">
        <w:rPr>
          <w:rFonts w:ascii="Arial" w:hAnsi="Arial" w:cs="Arial"/>
        </w:rPr>
        <w:t>.</w:t>
      </w:r>
      <w:r w:rsidRPr="00593EA0">
        <w:rPr>
          <w:rFonts w:ascii="Arial" w:hAnsi="Arial" w:cs="Arial"/>
        </w:rPr>
        <w:t xml:space="preserve"> </w:t>
      </w:r>
    </w:p>
    <w:p w14:paraId="7CF8D742" w14:textId="77777777" w:rsidR="00DC6B02" w:rsidRPr="00593EA0" w:rsidRDefault="00DC6B02" w:rsidP="00DB5A74">
      <w:pPr>
        <w:shd w:val="clear" w:color="auto" w:fill="FFFFFF"/>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lastRenderedPageBreak/>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9"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70053138"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1"/>
      <w:r w:rsidR="009B3E4D">
        <w:rPr>
          <w:rFonts w:ascii="Arial" w:eastAsia="Times New Roman" w:hAnsi="Arial" w:cs="Arial"/>
          <w:sz w:val="20"/>
          <w:szCs w:val="20"/>
        </w:rPr>
        <w:t>ML</w:t>
      </w:r>
      <w:r w:rsidR="00BA67EC">
        <w:rPr>
          <w:rFonts w:ascii="Arial" w:eastAsia="Times New Roman" w:hAnsi="Arial" w:cs="Arial"/>
          <w:sz w:val="20"/>
          <w:szCs w:val="20"/>
        </w:rPr>
        <w:t>7</w:t>
      </w:r>
      <w:r w:rsidR="00275E4F">
        <w:rPr>
          <w:rFonts w:ascii="Arial" w:eastAsia="Times New Roman" w:hAnsi="Arial" w:cs="Arial"/>
          <w:sz w:val="20"/>
          <w:szCs w:val="20"/>
        </w:rPr>
        <w:t>202</w:t>
      </w:r>
      <w:r w:rsidR="00F7091E">
        <w:rPr>
          <w:rFonts w:ascii="Arial" w:eastAsia="Times New Roman" w:hAnsi="Arial" w:cs="Arial"/>
          <w:sz w:val="20"/>
          <w:szCs w:val="20"/>
        </w:rPr>
        <w:t>2</w:t>
      </w:r>
      <w:r w:rsidR="007F602E">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2000603060000020004"/>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27ED7"/>
    <w:rsid w:val="00030590"/>
    <w:rsid w:val="00033F25"/>
    <w:rsid w:val="00042B76"/>
    <w:rsid w:val="00046905"/>
    <w:rsid w:val="000578DE"/>
    <w:rsid w:val="000619A2"/>
    <w:rsid w:val="0006585D"/>
    <w:rsid w:val="00066077"/>
    <w:rsid w:val="00070EB7"/>
    <w:rsid w:val="00073AAE"/>
    <w:rsid w:val="0008085A"/>
    <w:rsid w:val="00081719"/>
    <w:rsid w:val="0008665D"/>
    <w:rsid w:val="000A3FBD"/>
    <w:rsid w:val="000A63AE"/>
    <w:rsid w:val="000B30B6"/>
    <w:rsid w:val="000B60D1"/>
    <w:rsid w:val="000D044E"/>
    <w:rsid w:val="000E0405"/>
    <w:rsid w:val="000E1251"/>
    <w:rsid w:val="00132851"/>
    <w:rsid w:val="00133C3F"/>
    <w:rsid w:val="0013582E"/>
    <w:rsid w:val="0013727F"/>
    <w:rsid w:val="0015438D"/>
    <w:rsid w:val="001572FC"/>
    <w:rsid w:val="00165A56"/>
    <w:rsid w:val="00167C3C"/>
    <w:rsid w:val="00177161"/>
    <w:rsid w:val="001828FC"/>
    <w:rsid w:val="0019520A"/>
    <w:rsid w:val="001A18BE"/>
    <w:rsid w:val="001C41F2"/>
    <w:rsid w:val="001F29E3"/>
    <w:rsid w:val="001F53E4"/>
    <w:rsid w:val="00203760"/>
    <w:rsid w:val="002212E5"/>
    <w:rsid w:val="0022506B"/>
    <w:rsid w:val="00226752"/>
    <w:rsid w:val="00233B5D"/>
    <w:rsid w:val="0024698D"/>
    <w:rsid w:val="0025375E"/>
    <w:rsid w:val="0026722D"/>
    <w:rsid w:val="00267D2E"/>
    <w:rsid w:val="00275E4F"/>
    <w:rsid w:val="002851F7"/>
    <w:rsid w:val="00285468"/>
    <w:rsid w:val="0028637E"/>
    <w:rsid w:val="00287005"/>
    <w:rsid w:val="00287447"/>
    <w:rsid w:val="0029377B"/>
    <w:rsid w:val="00297B94"/>
    <w:rsid w:val="002A2CB2"/>
    <w:rsid w:val="002C6E91"/>
    <w:rsid w:val="002C7362"/>
    <w:rsid w:val="002C7B30"/>
    <w:rsid w:val="002D036D"/>
    <w:rsid w:val="002E3B73"/>
    <w:rsid w:val="002F0591"/>
    <w:rsid w:val="00301FEF"/>
    <w:rsid w:val="003022D1"/>
    <w:rsid w:val="00311C7F"/>
    <w:rsid w:val="003144C6"/>
    <w:rsid w:val="003332C5"/>
    <w:rsid w:val="003342D2"/>
    <w:rsid w:val="0033476B"/>
    <w:rsid w:val="0034066D"/>
    <w:rsid w:val="00341CBF"/>
    <w:rsid w:val="003424B5"/>
    <w:rsid w:val="003438AD"/>
    <w:rsid w:val="00344D85"/>
    <w:rsid w:val="003703F5"/>
    <w:rsid w:val="00385614"/>
    <w:rsid w:val="0039325D"/>
    <w:rsid w:val="003946CD"/>
    <w:rsid w:val="003A62D4"/>
    <w:rsid w:val="003A7D91"/>
    <w:rsid w:val="003B1577"/>
    <w:rsid w:val="003B671F"/>
    <w:rsid w:val="003D55D7"/>
    <w:rsid w:val="003E3327"/>
    <w:rsid w:val="003E5EE3"/>
    <w:rsid w:val="003F13A0"/>
    <w:rsid w:val="003F397C"/>
    <w:rsid w:val="00403F4B"/>
    <w:rsid w:val="00404027"/>
    <w:rsid w:val="00404255"/>
    <w:rsid w:val="00406577"/>
    <w:rsid w:val="0041660D"/>
    <w:rsid w:val="00416AB8"/>
    <w:rsid w:val="00422B60"/>
    <w:rsid w:val="004445E5"/>
    <w:rsid w:val="004653A8"/>
    <w:rsid w:val="004670D8"/>
    <w:rsid w:val="00471BB7"/>
    <w:rsid w:val="00471E7B"/>
    <w:rsid w:val="00482534"/>
    <w:rsid w:val="0048587E"/>
    <w:rsid w:val="004864A8"/>
    <w:rsid w:val="00495A68"/>
    <w:rsid w:val="004A202D"/>
    <w:rsid w:val="004A3EE3"/>
    <w:rsid w:val="004A51EF"/>
    <w:rsid w:val="004D6222"/>
    <w:rsid w:val="004E5D77"/>
    <w:rsid w:val="004F52FB"/>
    <w:rsid w:val="00520DC2"/>
    <w:rsid w:val="00522BDD"/>
    <w:rsid w:val="005319BC"/>
    <w:rsid w:val="00546D7B"/>
    <w:rsid w:val="0057610C"/>
    <w:rsid w:val="005778B8"/>
    <w:rsid w:val="00580C6A"/>
    <w:rsid w:val="005815C1"/>
    <w:rsid w:val="00583908"/>
    <w:rsid w:val="00584A7C"/>
    <w:rsid w:val="00585FE5"/>
    <w:rsid w:val="00587A7E"/>
    <w:rsid w:val="00592BEA"/>
    <w:rsid w:val="00593EA0"/>
    <w:rsid w:val="00594F87"/>
    <w:rsid w:val="00597B0B"/>
    <w:rsid w:val="005A034F"/>
    <w:rsid w:val="005A34AC"/>
    <w:rsid w:val="005A4371"/>
    <w:rsid w:val="005B2B41"/>
    <w:rsid w:val="005B57A7"/>
    <w:rsid w:val="005C11F2"/>
    <w:rsid w:val="005C3E7A"/>
    <w:rsid w:val="005C65E1"/>
    <w:rsid w:val="005E0733"/>
    <w:rsid w:val="005E1DF9"/>
    <w:rsid w:val="005F4F78"/>
    <w:rsid w:val="005F6B81"/>
    <w:rsid w:val="0060492C"/>
    <w:rsid w:val="00611FF7"/>
    <w:rsid w:val="00612F3F"/>
    <w:rsid w:val="0063203A"/>
    <w:rsid w:val="00636F37"/>
    <w:rsid w:val="006432C8"/>
    <w:rsid w:val="00645968"/>
    <w:rsid w:val="006464F3"/>
    <w:rsid w:val="00654BCB"/>
    <w:rsid w:val="0066310A"/>
    <w:rsid w:val="0066379B"/>
    <w:rsid w:val="00672B40"/>
    <w:rsid w:val="006B03AA"/>
    <w:rsid w:val="006B24F4"/>
    <w:rsid w:val="006B4764"/>
    <w:rsid w:val="006C1216"/>
    <w:rsid w:val="006D7600"/>
    <w:rsid w:val="006E4EC5"/>
    <w:rsid w:val="006E6C93"/>
    <w:rsid w:val="006F3319"/>
    <w:rsid w:val="00711200"/>
    <w:rsid w:val="00712570"/>
    <w:rsid w:val="00714DAB"/>
    <w:rsid w:val="00716144"/>
    <w:rsid w:val="00716A93"/>
    <w:rsid w:val="007231A5"/>
    <w:rsid w:val="00725BC3"/>
    <w:rsid w:val="00731355"/>
    <w:rsid w:val="00735A25"/>
    <w:rsid w:val="007460F8"/>
    <w:rsid w:val="007470ED"/>
    <w:rsid w:val="0075144C"/>
    <w:rsid w:val="00755996"/>
    <w:rsid w:val="00760351"/>
    <w:rsid w:val="00765E94"/>
    <w:rsid w:val="00772B0F"/>
    <w:rsid w:val="0077509A"/>
    <w:rsid w:val="00793F26"/>
    <w:rsid w:val="0079475F"/>
    <w:rsid w:val="007A1A20"/>
    <w:rsid w:val="007C342E"/>
    <w:rsid w:val="007C7F3D"/>
    <w:rsid w:val="007E4646"/>
    <w:rsid w:val="007F500A"/>
    <w:rsid w:val="007F54CF"/>
    <w:rsid w:val="007F602E"/>
    <w:rsid w:val="007F6760"/>
    <w:rsid w:val="00814123"/>
    <w:rsid w:val="00817A1A"/>
    <w:rsid w:val="00817A31"/>
    <w:rsid w:val="0082202D"/>
    <w:rsid w:val="008248AD"/>
    <w:rsid w:val="00825345"/>
    <w:rsid w:val="00825741"/>
    <w:rsid w:val="00826CAC"/>
    <w:rsid w:val="00831B73"/>
    <w:rsid w:val="0085008B"/>
    <w:rsid w:val="008545E8"/>
    <w:rsid w:val="00862CF2"/>
    <w:rsid w:val="00873165"/>
    <w:rsid w:val="008834F8"/>
    <w:rsid w:val="008875DC"/>
    <w:rsid w:val="008B6267"/>
    <w:rsid w:val="008C3AA3"/>
    <w:rsid w:val="008C43AF"/>
    <w:rsid w:val="008D2A9E"/>
    <w:rsid w:val="008D2D3C"/>
    <w:rsid w:val="008E3E37"/>
    <w:rsid w:val="008F31BC"/>
    <w:rsid w:val="008F46E2"/>
    <w:rsid w:val="00924F14"/>
    <w:rsid w:val="009267D4"/>
    <w:rsid w:val="00930437"/>
    <w:rsid w:val="009360CF"/>
    <w:rsid w:val="0093667F"/>
    <w:rsid w:val="00940DA6"/>
    <w:rsid w:val="00947C4E"/>
    <w:rsid w:val="0095091E"/>
    <w:rsid w:val="00952F6D"/>
    <w:rsid w:val="00957618"/>
    <w:rsid w:val="00965ECA"/>
    <w:rsid w:val="00967CF4"/>
    <w:rsid w:val="009758A6"/>
    <w:rsid w:val="0098086F"/>
    <w:rsid w:val="00982475"/>
    <w:rsid w:val="00990DDF"/>
    <w:rsid w:val="00994579"/>
    <w:rsid w:val="009B3E4D"/>
    <w:rsid w:val="009B6B97"/>
    <w:rsid w:val="009D0742"/>
    <w:rsid w:val="009D10D6"/>
    <w:rsid w:val="009E0440"/>
    <w:rsid w:val="009E135B"/>
    <w:rsid w:val="009E2CFE"/>
    <w:rsid w:val="009E427A"/>
    <w:rsid w:val="009E4A0E"/>
    <w:rsid w:val="009E5AC8"/>
    <w:rsid w:val="009F1122"/>
    <w:rsid w:val="009F7B8C"/>
    <w:rsid w:val="00A01C78"/>
    <w:rsid w:val="00A027ED"/>
    <w:rsid w:val="00A06B66"/>
    <w:rsid w:val="00A07E03"/>
    <w:rsid w:val="00A3227C"/>
    <w:rsid w:val="00A326ED"/>
    <w:rsid w:val="00A4586A"/>
    <w:rsid w:val="00A52630"/>
    <w:rsid w:val="00A620B7"/>
    <w:rsid w:val="00A627F9"/>
    <w:rsid w:val="00A65466"/>
    <w:rsid w:val="00A8560B"/>
    <w:rsid w:val="00A86E81"/>
    <w:rsid w:val="00A87545"/>
    <w:rsid w:val="00A96A1A"/>
    <w:rsid w:val="00AB7F09"/>
    <w:rsid w:val="00AD2792"/>
    <w:rsid w:val="00AE2F13"/>
    <w:rsid w:val="00AE343C"/>
    <w:rsid w:val="00AE3EDA"/>
    <w:rsid w:val="00AF45AB"/>
    <w:rsid w:val="00B22E09"/>
    <w:rsid w:val="00B23E30"/>
    <w:rsid w:val="00B25816"/>
    <w:rsid w:val="00B276BF"/>
    <w:rsid w:val="00B30D8E"/>
    <w:rsid w:val="00B379ED"/>
    <w:rsid w:val="00B40499"/>
    <w:rsid w:val="00B44CD8"/>
    <w:rsid w:val="00B61605"/>
    <w:rsid w:val="00B63703"/>
    <w:rsid w:val="00B66DC8"/>
    <w:rsid w:val="00B7012F"/>
    <w:rsid w:val="00B70AAA"/>
    <w:rsid w:val="00B76D68"/>
    <w:rsid w:val="00B925D3"/>
    <w:rsid w:val="00BA5F15"/>
    <w:rsid w:val="00BA67EC"/>
    <w:rsid w:val="00BB5694"/>
    <w:rsid w:val="00BC59F9"/>
    <w:rsid w:val="00BF0C08"/>
    <w:rsid w:val="00C01EB3"/>
    <w:rsid w:val="00C03530"/>
    <w:rsid w:val="00C2174A"/>
    <w:rsid w:val="00C24842"/>
    <w:rsid w:val="00C3062E"/>
    <w:rsid w:val="00C34E2F"/>
    <w:rsid w:val="00C4096A"/>
    <w:rsid w:val="00C41AF8"/>
    <w:rsid w:val="00C60ECD"/>
    <w:rsid w:val="00C67ECE"/>
    <w:rsid w:val="00C718AD"/>
    <w:rsid w:val="00C83697"/>
    <w:rsid w:val="00C8442A"/>
    <w:rsid w:val="00C91580"/>
    <w:rsid w:val="00C93A6F"/>
    <w:rsid w:val="00C96EB3"/>
    <w:rsid w:val="00CA212F"/>
    <w:rsid w:val="00CA7C39"/>
    <w:rsid w:val="00CB1326"/>
    <w:rsid w:val="00CB7B71"/>
    <w:rsid w:val="00CC2529"/>
    <w:rsid w:val="00CC2990"/>
    <w:rsid w:val="00CD291E"/>
    <w:rsid w:val="00CE4DC0"/>
    <w:rsid w:val="00CF4912"/>
    <w:rsid w:val="00D022C2"/>
    <w:rsid w:val="00D037C2"/>
    <w:rsid w:val="00D06BB6"/>
    <w:rsid w:val="00D07F45"/>
    <w:rsid w:val="00D146FF"/>
    <w:rsid w:val="00D17D77"/>
    <w:rsid w:val="00D20816"/>
    <w:rsid w:val="00D21A18"/>
    <w:rsid w:val="00D23A54"/>
    <w:rsid w:val="00D32F0B"/>
    <w:rsid w:val="00D346BC"/>
    <w:rsid w:val="00D439DE"/>
    <w:rsid w:val="00D51C80"/>
    <w:rsid w:val="00D56BF2"/>
    <w:rsid w:val="00D61992"/>
    <w:rsid w:val="00D650EB"/>
    <w:rsid w:val="00D729A7"/>
    <w:rsid w:val="00D82AB2"/>
    <w:rsid w:val="00D830AB"/>
    <w:rsid w:val="00D854A3"/>
    <w:rsid w:val="00D87BA1"/>
    <w:rsid w:val="00D9240C"/>
    <w:rsid w:val="00DA601F"/>
    <w:rsid w:val="00DB5A74"/>
    <w:rsid w:val="00DB74A3"/>
    <w:rsid w:val="00DC5BA7"/>
    <w:rsid w:val="00DC6B02"/>
    <w:rsid w:val="00DE04C1"/>
    <w:rsid w:val="00DE188C"/>
    <w:rsid w:val="00DE557E"/>
    <w:rsid w:val="00DF48F7"/>
    <w:rsid w:val="00DF5AFA"/>
    <w:rsid w:val="00E00E66"/>
    <w:rsid w:val="00E024F1"/>
    <w:rsid w:val="00E063E9"/>
    <w:rsid w:val="00E122B2"/>
    <w:rsid w:val="00E140B8"/>
    <w:rsid w:val="00E2161D"/>
    <w:rsid w:val="00E32136"/>
    <w:rsid w:val="00E409E1"/>
    <w:rsid w:val="00E42D30"/>
    <w:rsid w:val="00E454F5"/>
    <w:rsid w:val="00E465BA"/>
    <w:rsid w:val="00E60818"/>
    <w:rsid w:val="00E73251"/>
    <w:rsid w:val="00E7733B"/>
    <w:rsid w:val="00E816DF"/>
    <w:rsid w:val="00E8179C"/>
    <w:rsid w:val="00E82BB8"/>
    <w:rsid w:val="00E833A6"/>
    <w:rsid w:val="00E87D33"/>
    <w:rsid w:val="00E914E1"/>
    <w:rsid w:val="00E920BF"/>
    <w:rsid w:val="00EB2338"/>
    <w:rsid w:val="00EC04D6"/>
    <w:rsid w:val="00EC502E"/>
    <w:rsid w:val="00EE2909"/>
    <w:rsid w:val="00F007B6"/>
    <w:rsid w:val="00F04AF7"/>
    <w:rsid w:val="00F05B21"/>
    <w:rsid w:val="00F21978"/>
    <w:rsid w:val="00F24A36"/>
    <w:rsid w:val="00F27E3E"/>
    <w:rsid w:val="00F33E37"/>
    <w:rsid w:val="00F35E21"/>
    <w:rsid w:val="00F41C50"/>
    <w:rsid w:val="00F545AB"/>
    <w:rsid w:val="00F54E50"/>
    <w:rsid w:val="00F55162"/>
    <w:rsid w:val="00F621AD"/>
    <w:rsid w:val="00F63018"/>
    <w:rsid w:val="00F7091E"/>
    <w:rsid w:val="00F759B0"/>
    <w:rsid w:val="00F92672"/>
    <w:rsid w:val="00FA103E"/>
    <w:rsid w:val="00FA5FF3"/>
    <w:rsid w:val="00FB339A"/>
    <w:rsid w:val="00FB374D"/>
    <w:rsid w:val="00FB4E26"/>
    <w:rsid w:val="00FB4F63"/>
    <w:rsid w:val="00FC7743"/>
    <w:rsid w:val="00FD3F88"/>
    <w:rsid w:val="00FD5531"/>
    <w:rsid w:val="00FE0589"/>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85263698">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058359326">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3</cp:revision>
  <cp:lastPrinted>2019-03-05T18:43:00Z</cp:lastPrinted>
  <dcterms:created xsi:type="dcterms:W3CDTF">2022-07-05T21:29:00Z</dcterms:created>
  <dcterms:modified xsi:type="dcterms:W3CDTF">2022-07-05T21:42:00Z</dcterms:modified>
</cp:coreProperties>
</file>