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3B33C" w14:textId="467E6DFC" w:rsidR="00245CAA" w:rsidRPr="00493722" w:rsidRDefault="00F870E7" w:rsidP="008C79A6">
      <w:pPr>
        <w:rPr>
          <w:rFonts w:ascii="Arial" w:hAnsi="Arial" w:cs="Arial"/>
        </w:rPr>
      </w:pPr>
      <w:r>
        <w:rPr>
          <w:rFonts w:ascii="Arial" w:hAnsi="Arial" w:cs="Arial"/>
        </w:rPr>
        <w:t>Madison</w:t>
      </w:r>
      <w:r w:rsidR="00D52C32" w:rsidRPr="00493722">
        <w:rPr>
          <w:rFonts w:ascii="Arial" w:hAnsi="Arial" w:cs="Arial"/>
        </w:rPr>
        <w:t xml:space="preserve">, </w:t>
      </w:r>
      <w:r>
        <w:rPr>
          <w:rFonts w:ascii="Arial" w:hAnsi="Arial" w:cs="Arial"/>
        </w:rPr>
        <w:t>WI</w:t>
      </w:r>
      <w:r w:rsidR="002040E5" w:rsidRPr="00493722">
        <w:rPr>
          <w:rFonts w:ascii="Arial" w:hAnsi="Arial" w:cs="Arial"/>
        </w:rPr>
        <w:t xml:space="preserve"> </w:t>
      </w:r>
      <w:r w:rsidR="00245CAA" w:rsidRPr="00493722">
        <w:rPr>
          <w:rFonts w:ascii="Arial" w:hAnsi="Arial" w:cs="Arial"/>
        </w:rPr>
        <w:t>–</w:t>
      </w:r>
      <w:r w:rsidR="00245CAA" w:rsidRPr="00493722">
        <w:rPr>
          <w:rStyle w:val="apple-converted-space"/>
          <w:rFonts w:ascii="Arial" w:hAnsi="Arial" w:cs="Arial"/>
        </w:rPr>
        <w:t> </w:t>
      </w:r>
      <w:r>
        <w:rPr>
          <w:rFonts w:ascii="Arial" w:hAnsi="Arial" w:cs="Arial"/>
          <w:shd w:val="clear" w:color="auto" w:fill="FFFFFF"/>
        </w:rPr>
        <w:t xml:space="preserve">3rd </w:t>
      </w:r>
      <w:r w:rsidR="00B82ED5">
        <w:rPr>
          <w:rFonts w:ascii="Arial" w:hAnsi="Arial" w:cs="Arial"/>
          <w:shd w:val="clear" w:color="auto" w:fill="FFFFFF"/>
        </w:rPr>
        <w:t>Gen</w:t>
      </w:r>
      <w:r>
        <w:rPr>
          <w:rFonts w:ascii="Arial" w:hAnsi="Arial" w:cs="Arial"/>
          <w:shd w:val="clear" w:color="auto" w:fill="FFFFFF"/>
        </w:rPr>
        <w:t xml:space="preserve"> </w:t>
      </w:r>
      <w:r w:rsidR="003D68F2">
        <w:rPr>
          <w:rFonts w:ascii="Arial" w:hAnsi="Arial" w:cs="Arial"/>
          <w:shd w:val="clear" w:color="auto" w:fill="FFFFFF"/>
        </w:rPr>
        <w:t>P</w:t>
      </w:r>
      <w:r>
        <w:rPr>
          <w:rFonts w:ascii="Arial" w:hAnsi="Arial" w:cs="Arial"/>
          <w:shd w:val="clear" w:color="auto" w:fill="FFFFFF"/>
        </w:rPr>
        <w:t>ainting</w:t>
      </w:r>
      <w:r w:rsidR="003D68F2">
        <w:rPr>
          <w:rFonts w:ascii="Arial" w:hAnsi="Arial" w:cs="Arial"/>
          <w:shd w:val="clear" w:color="auto" w:fill="FFFFFF"/>
        </w:rPr>
        <w:t xml:space="preserve"> &amp; Remodeling</w:t>
      </w:r>
      <w:r>
        <w:rPr>
          <w:rFonts w:ascii="Arial" w:hAnsi="Arial" w:cs="Arial"/>
          <w:shd w:val="clear" w:color="auto" w:fill="FFFFFF"/>
        </w:rPr>
        <w:t xml:space="preserve"> </w:t>
      </w:r>
      <w:r w:rsidR="008C79A6" w:rsidRPr="00493722">
        <w:rPr>
          <w:rFonts w:ascii="Arial" w:hAnsi="Arial" w:cs="Arial"/>
        </w:rPr>
        <w:t>w</w:t>
      </w:r>
      <w:r w:rsidR="00245CAA" w:rsidRPr="00493722">
        <w:rPr>
          <w:rFonts w:ascii="Arial" w:hAnsi="Arial" w:cs="Arial"/>
        </w:rPr>
        <w:t xml:space="preserve">as recently named by </w:t>
      </w:r>
      <w:r w:rsidR="00245CAA" w:rsidRPr="00493722">
        <w:rPr>
          <w:rFonts w:ascii="Arial" w:hAnsi="Arial" w:cs="Arial"/>
          <w:i/>
        </w:rPr>
        <w:t>American Painting Contractor</w:t>
      </w:r>
      <w:r w:rsidR="00245CAA" w:rsidRPr="00493722">
        <w:rPr>
          <w:rFonts w:ascii="Arial" w:hAnsi="Arial" w:cs="Arial"/>
        </w:rPr>
        <w:t xml:space="preserve"> (</w:t>
      </w:r>
      <w:r w:rsidR="00245CAA" w:rsidRPr="00493722">
        <w:rPr>
          <w:rFonts w:ascii="Arial" w:hAnsi="Arial" w:cs="Arial"/>
          <w:i/>
        </w:rPr>
        <w:t>APC</w:t>
      </w:r>
      <w:r w:rsidR="00245CAA" w:rsidRPr="00493722">
        <w:rPr>
          <w:rFonts w:ascii="Arial" w:hAnsi="Arial" w:cs="Arial"/>
        </w:rPr>
        <w:t xml:space="preserve">) </w:t>
      </w:r>
      <w:r w:rsidR="00245CAA" w:rsidRPr="00493722">
        <w:rPr>
          <w:rFonts w:ascii="Arial" w:hAnsi="Arial" w:cs="Arial"/>
          <w:i/>
        </w:rPr>
        <w:t>Magazine</w:t>
      </w:r>
      <w:r w:rsidR="00207F01" w:rsidRPr="00493722">
        <w:rPr>
          <w:rFonts w:ascii="Arial" w:hAnsi="Arial" w:cs="Arial"/>
        </w:rPr>
        <w:t xml:space="preserve"> as the winner of the 20</w:t>
      </w:r>
      <w:r w:rsidR="00E4519C" w:rsidRPr="00493722">
        <w:rPr>
          <w:rFonts w:ascii="Arial" w:hAnsi="Arial" w:cs="Arial"/>
        </w:rPr>
        <w:t>20</w:t>
      </w:r>
      <w:r w:rsidR="00245CAA" w:rsidRPr="00493722">
        <w:rPr>
          <w:rFonts w:ascii="Arial" w:hAnsi="Arial" w:cs="Arial"/>
        </w:rPr>
        <w:t xml:space="preserve"> TOP JOB</w:t>
      </w:r>
      <w:r w:rsidR="00245CAA" w:rsidRPr="00493722">
        <w:rPr>
          <w:rFonts w:ascii="Arial" w:hAnsi="Arial" w:cs="Arial"/>
          <w:color w:val="FF0000"/>
        </w:rPr>
        <w:t xml:space="preserve"> </w:t>
      </w:r>
      <w:r>
        <w:rPr>
          <w:rFonts w:ascii="Arial" w:hAnsi="Arial" w:cs="Arial"/>
        </w:rPr>
        <w:t>Madison</w:t>
      </w:r>
      <w:r w:rsidR="000A15D2" w:rsidRPr="00493722">
        <w:rPr>
          <w:rFonts w:ascii="Arial" w:hAnsi="Arial" w:cs="Arial"/>
        </w:rPr>
        <w:t xml:space="preserve">, </w:t>
      </w:r>
      <w:r>
        <w:rPr>
          <w:rFonts w:ascii="Arial" w:hAnsi="Arial" w:cs="Arial"/>
        </w:rPr>
        <w:t>WI</w:t>
      </w:r>
      <w:r w:rsidR="00245CAA" w:rsidRPr="00493722">
        <w:rPr>
          <w:rFonts w:ascii="Arial" w:hAnsi="Arial" w:cs="Arial"/>
        </w:rPr>
        <w:t xml:space="preserve">. TOP JOB honors a </w:t>
      </w:r>
      <w:r w:rsidR="002E56B6" w:rsidRPr="00493722">
        <w:rPr>
          <w:rFonts w:ascii="Arial" w:hAnsi="Arial" w:cs="Arial"/>
        </w:rPr>
        <w:t xml:space="preserve">single </w:t>
      </w:r>
      <w:r w:rsidR="00245CAA" w:rsidRPr="00493722">
        <w:rPr>
          <w:rFonts w:ascii="Arial" w:hAnsi="Arial" w:cs="Arial"/>
        </w:rPr>
        <w:t>painting company in a city</w:t>
      </w:r>
      <w:r w:rsidR="00914AE6" w:rsidRPr="00493722">
        <w:rPr>
          <w:rFonts w:ascii="Arial" w:hAnsi="Arial" w:cs="Arial"/>
        </w:rPr>
        <w:t xml:space="preserve"> or town</w:t>
      </w:r>
      <w:r w:rsidR="00245CAA" w:rsidRPr="00493722">
        <w:rPr>
          <w:rFonts w:ascii="Arial" w:hAnsi="Arial" w:cs="Arial"/>
        </w:rPr>
        <w:t xml:space="preserve"> for its superior work and commitment to excellence in the painting industry. </w:t>
      </w:r>
    </w:p>
    <w:p w14:paraId="781FEAEC" w14:textId="44480391" w:rsidR="00245CAA" w:rsidRPr="00493722" w:rsidRDefault="00245CAA" w:rsidP="00245CAA">
      <w:pPr>
        <w:pStyle w:val="NormalWeb"/>
        <w:shd w:val="clear" w:color="auto" w:fill="FFFFFF"/>
        <w:rPr>
          <w:rFonts w:ascii="Arial" w:hAnsi="Arial" w:cs="Arial"/>
        </w:rPr>
      </w:pPr>
      <w:r w:rsidRPr="00493722">
        <w:rPr>
          <w:rFonts w:ascii="Arial" w:hAnsi="Arial" w:cs="Arial"/>
        </w:rPr>
        <w:t>APC is the national magazine published for painting contractors, and the TOP JOB Awards are sponsored by top manufacturers such as Zinsser, Sherwin-Williams, Grac</w:t>
      </w:r>
      <w:r w:rsidR="00376BC9" w:rsidRPr="00493722">
        <w:rPr>
          <w:rFonts w:ascii="Arial" w:hAnsi="Arial" w:cs="Arial"/>
        </w:rPr>
        <w:t>o and Federated Insurance</w:t>
      </w:r>
      <w:r w:rsidRPr="00493722">
        <w:rPr>
          <w:rFonts w:ascii="Arial" w:hAnsi="Arial" w:cs="Arial"/>
        </w:rPr>
        <w:t>.</w:t>
      </w:r>
    </w:p>
    <w:p w14:paraId="7B844FAD" w14:textId="53BC54CA" w:rsidR="00245CAA" w:rsidRPr="00493722" w:rsidRDefault="00245CAA" w:rsidP="00245CAA">
      <w:pPr>
        <w:pStyle w:val="NormalWeb"/>
        <w:shd w:val="clear" w:color="auto" w:fill="FFFFFF"/>
        <w:rPr>
          <w:rFonts w:ascii="Arial" w:hAnsi="Arial" w:cs="Arial"/>
          <w:bCs/>
          <w:color w:val="000000"/>
        </w:rPr>
      </w:pPr>
      <w:r w:rsidRPr="00493722">
        <w:rPr>
          <w:rFonts w:ascii="Arial" w:hAnsi="Arial" w:cs="Arial"/>
          <w:bCs/>
          <w:i/>
          <w:color w:val="000000"/>
        </w:rPr>
        <w:t>APC</w:t>
      </w:r>
      <w:r w:rsidR="00207F01" w:rsidRPr="00493722">
        <w:rPr>
          <w:rFonts w:ascii="Arial" w:hAnsi="Arial" w:cs="Arial"/>
          <w:bCs/>
          <w:color w:val="000000"/>
        </w:rPr>
        <w:t xml:space="preserve">’s TOP JOB Awards is in its </w:t>
      </w:r>
      <w:r w:rsidR="00207F01" w:rsidRPr="00493722">
        <w:rPr>
          <w:rFonts w:ascii="Arial" w:hAnsi="Arial" w:cs="Arial"/>
          <w:b/>
          <w:color w:val="000000"/>
        </w:rPr>
        <w:t>2</w:t>
      </w:r>
      <w:r w:rsidR="00AB7088" w:rsidRPr="00493722">
        <w:rPr>
          <w:rFonts w:ascii="Arial" w:hAnsi="Arial" w:cs="Arial"/>
          <w:b/>
          <w:color w:val="000000"/>
        </w:rPr>
        <w:t>2</w:t>
      </w:r>
      <w:r w:rsidR="00AB7088" w:rsidRPr="00493722">
        <w:rPr>
          <w:rFonts w:ascii="Arial" w:hAnsi="Arial" w:cs="Arial"/>
          <w:b/>
          <w:color w:val="000000"/>
          <w:vertAlign w:val="superscript"/>
        </w:rPr>
        <w:t>nd</w:t>
      </w:r>
      <w:r w:rsidR="00EC5AD6" w:rsidRPr="00493722">
        <w:rPr>
          <w:rFonts w:ascii="Arial" w:hAnsi="Arial" w:cs="Arial"/>
          <w:b/>
          <w:color w:val="000000"/>
        </w:rPr>
        <w:t xml:space="preserve"> </w:t>
      </w:r>
      <w:r w:rsidRPr="00493722">
        <w:rPr>
          <w:rFonts w:ascii="Arial" w:hAnsi="Arial" w:cs="Arial"/>
          <w:bCs/>
          <w:color w:val="000000"/>
        </w:rPr>
        <w:t>year of recognizing painting contractors who go above and beyond for their clients and industry. The APC staff judges the entries and selects the winners based on craftsmanship, technique and creativity as well as the contractor’s ability to overcome challenges, communicate with clients and deliver an excellent finished product.</w:t>
      </w:r>
    </w:p>
    <w:p w14:paraId="55FE0DDA" w14:textId="247E2499" w:rsidR="00E35D99" w:rsidRPr="00F870E7" w:rsidRDefault="00EC5AD6" w:rsidP="00E4519C">
      <w:pPr>
        <w:pStyle w:val="Body"/>
      </w:pPr>
      <w:r w:rsidRPr="00493722">
        <w:rPr>
          <w:rFonts w:ascii="Arial" w:hAnsi="Arial" w:cs="Arial"/>
          <w:sz w:val="24"/>
          <w:szCs w:val="24"/>
          <w:shd w:val="clear" w:color="auto" w:fill="FFFFFF"/>
        </w:rPr>
        <w:t xml:space="preserve">Judges noted on this outstanding job </w:t>
      </w:r>
      <w:r w:rsidRPr="00A03900">
        <w:rPr>
          <w:rFonts w:ascii="Arial" w:hAnsi="Arial" w:cs="Arial"/>
          <w:sz w:val="24"/>
          <w:szCs w:val="24"/>
          <w:shd w:val="clear" w:color="auto" w:fill="FFFFFF"/>
        </w:rPr>
        <w:t>“</w:t>
      </w:r>
      <w:r w:rsidR="00F870E7" w:rsidRPr="00A03900">
        <w:rPr>
          <w:rFonts w:ascii="Arial" w:hAnsi="Arial" w:cs="Arial"/>
          <w:sz w:val="24"/>
          <w:szCs w:val="24"/>
        </w:rPr>
        <w:t>Intricate Queen Anne style details, challenging color change, exemplifies the craft of exterior painting</w:t>
      </w:r>
      <w:r w:rsidR="00CB5E09" w:rsidRPr="00A03900">
        <w:rPr>
          <w:rFonts w:ascii="Arial" w:hAnsi="Arial" w:cs="Arial"/>
          <w:color w:val="auto"/>
          <w:sz w:val="24"/>
          <w:szCs w:val="24"/>
        </w:rPr>
        <w:t>”</w:t>
      </w:r>
      <w:r w:rsidR="00A03900" w:rsidRPr="00A03900">
        <w:rPr>
          <w:rFonts w:ascii="Arial" w:hAnsi="Arial" w:cs="Arial"/>
          <w:color w:val="auto"/>
          <w:sz w:val="24"/>
          <w:szCs w:val="24"/>
        </w:rPr>
        <w:t xml:space="preserve"> </w:t>
      </w:r>
      <w:r w:rsidR="00A03900">
        <w:rPr>
          <w:rFonts w:ascii="Arial" w:hAnsi="Arial" w:cs="Arial"/>
          <w:color w:val="auto"/>
          <w:sz w:val="24"/>
          <w:szCs w:val="24"/>
        </w:rPr>
        <w:t>o</w:t>
      </w:r>
      <w:r w:rsidR="00A03900" w:rsidRPr="00A03900">
        <w:rPr>
          <w:rFonts w:ascii="Arial" w:hAnsi="Arial" w:cs="Arial"/>
          <w:color w:val="auto"/>
          <w:sz w:val="24"/>
          <w:szCs w:val="24"/>
        </w:rPr>
        <w:t>ne of the judges noted</w:t>
      </w:r>
      <w:r w:rsidRPr="00493722">
        <w:rPr>
          <w:rFonts w:ascii="Arial" w:hAnsi="Arial" w:cs="Arial"/>
          <w:sz w:val="24"/>
          <w:szCs w:val="24"/>
          <w:shd w:val="clear" w:color="auto" w:fill="FFFFFF"/>
        </w:rPr>
        <w:t>.</w:t>
      </w:r>
    </w:p>
    <w:p w14:paraId="0E6652F1" w14:textId="77777777" w:rsidR="008C79A6" w:rsidRPr="00493722" w:rsidRDefault="008C79A6" w:rsidP="003F71C5">
      <w:pPr>
        <w:ind w:right="-90"/>
        <w:rPr>
          <w:rFonts w:ascii="Arial" w:hAnsi="Arial" w:cs="Arial"/>
        </w:rPr>
      </w:pPr>
    </w:p>
    <w:p w14:paraId="0688ACDD" w14:textId="18BD78B2" w:rsidR="00245CAA" w:rsidRPr="00493722" w:rsidRDefault="00245CAA" w:rsidP="008C79A6">
      <w:pPr>
        <w:shd w:val="clear" w:color="auto" w:fill="FFFFFF"/>
        <w:rPr>
          <w:rFonts w:ascii="Arial" w:hAnsi="Arial" w:cs="Arial"/>
          <w:shd w:val="clear" w:color="auto" w:fill="FFFFFF"/>
        </w:rPr>
      </w:pPr>
      <w:r w:rsidRPr="00493722">
        <w:rPr>
          <w:rFonts w:ascii="Arial" w:hAnsi="Arial" w:cs="Arial"/>
          <w:shd w:val="clear" w:color="auto" w:fill="FFFFFF"/>
        </w:rPr>
        <w:t xml:space="preserve">Each winner will be featured in a full-page article </w:t>
      </w:r>
      <w:r w:rsidR="00C7614D" w:rsidRPr="00493722">
        <w:rPr>
          <w:rFonts w:ascii="Arial" w:hAnsi="Arial" w:cs="Arial"/>
          <w:shd w:val="clear" w:color="auto" w:fill="FFFFFF"/>
        </w:rPr>
        <w:t>about</w:t>
      </w:r>
      <w:r w:rsidRPr="00493722">
        <w:rPr>
          <w:rFonts w:ascii="Arial" w:hAnsi="Arial" w:cs="Arial"/>
          <w:shd w:val="clear" w:color="auto" w:fill="FFFFFF"/>
        </w:rPr>
        <w:t xml:space="preserve"> their company and TOP JOB in the April issue and on </w:t>
      </w:r>
      <w:hyperlink r:id="rId4" w:history="1">
        <w:r w:rsidRPr="00493722">
          <w:rPr>
            <w:rStyle w:val="Hyperlink"/>
            <w:rFonts w:ascii="Arial" w:hAnsi="Arial" w:cs="Arial"/>
            <w:shd w:val="clear" w:color="auto" w:fill="FFFFFF"/>
          </w:rPr>
          <w:t>www.paintmag.com</w:t>
        </w:r>
      </w:hyperlink>
      <w:r w:rsidRPr="00493722">
        <w:rPr>
          <w:rFonts w:ascii="Arial" w:hAnsi="Arial" w:cs="Arial"/>
          <w:shd w:val="clear" w:color="auto" w:fill="FFFFFF"/>
        </w:rPr>
        <w:t xml:space="preserve"> releas</w:t>
      </w:r>
      <w:r w:rsidR="0016556C" w:rsidRPr="00493722">
        <w:rPr>
          <w:rFonts w:ascii="Arial" w:hAnsi="Arial" w:cs="Arial"/>
          <w:shd w:val="clear" w:color="auto" w:fill="FFFFFF"/>
        </w:rPr>
        <w:t>ing</w:t>
      </w:r>
      <w:r w:rsidRPr="00493722">
        <w:rPr>
          <w:rFonts w:ascii="Arial" w:hAnsi="Arial" w:cs="Arial"/>
          <w:shd w:val="clear" w:color="auto" w:fill="FFFFFF"/>
        </w:rPr>
        <w:t xml:space="preserve"> April 2</w:t>
      </w:r>
      <w:r w:rsidR="0016556C" w:rsidRPr="00493722">
        <w:rPr>
          <w:rFonts w:ascii="Arial" w:hAnsi="Arial" w:cs="Arial"/>
          <w:shd w:val="clear" w:color="auto" w:fill="FFFFFF"/>
        </w:rPr>
        <w:t>1st</w:t>
      </w:r>
      <w:r w:rsidR="004949C3" w:rsidRPr="00493722">
        <w:rPr>
          <w:rFonts w:ascii="Arial" w:hAnsi="Arial" w:cs="Arial"/>
          <w:shd w:val="clear" w:color="auto" w:fill="FFFFFF"/>
        </w:rPr>
        <w:softHyphen/>
      </w:r>
      <w:r w:rsidR="004949C3" w:rsidRPr="00493722">
        <w:rPr>
          <w:rFonts w:ascii="Arial" w:hAnsi="Arial" w:cs="Arial"/>
          <w:shd w:val="clear" w:color="auto" w:fill="FFFFFF"/>
        </w:rPr>
        <w:softHyphen/>
      </w:r>
      <w:r w:rsidR="004949C3" w:rsidRPr="00493722">
        <w:rPr>
          <w:rFonts w:ascii="Arial" w:hAnsi="Arial" w:cs="Arial"/>
          <w:shd w:val="clear" w:color="auto" w:fill="FFFFFF"/>
        </w:rPr>
        <w:softHyphen/>
      </w:r>
      <w:r w:rsidR="004949C3" w:rsidRPr="00493722">
        <w:rPr>
          <w:rFonts w:ascii="Arial" w:hAnsi="Arial" w:cs="Arial"/>
          <w:shd w:val="clear" w:color="auto" w:fill="FFFFFF"/>
        </w:rPr>
        <w:softHyphen/>
        <w:t>, 20</w:t>
      </w:r>
      <w:r w:rsidR="0016556C" w:rsidRPr="00493722">
        <w:rPr>
          <w:rFonts w:ascii="Arial" w:hAnsi="Arial" w:cs="Arial"/>
          <w:shd w:val="clear" w:color="auto" w:fill="FFFFFF"/>
        </w:rPr>
        <w:t>20</w:t>
      </w:r>
      <w:r w:rsidRPr="00493722">
        <w:rPr>
          <w:rFonts w:ascii="Arial" w:hAnsi="Arial" w:cs="Arial"/>
          <w:shd w:val="clear" w:color="auto" w:fill="FFFFFF"/>
        </w:rPr>
        <w:t>.</w:t>
      </w:r>
    </w:p>
    <w:p w14:paraId="445C4E6F" w14:textId="77777777" w:rsidR="00245CAA" w:rsidRPr="00493722" w:rsidRDefault="00245CAA" w:rsidP="00245CAA">
      <w:pPr>
        <w:pStyle w:val="NormalWeb"/>
        <w:shd w:val="clear" w:color="auto" w:fill="FFFFFF"/>
        <w:rPr>
          <w:rFonts w:ascii="Arial" w:hAnsi="Arial" w:cs="Arial"/>
          <w:b/>
          <w:bCs/>
          <w:color w:val="000000"/>
        </w:rPr>
      </w:pPr>
      <w:r w:rsidRPr="00493722">
        <w:rPr>
          <w:rFonts w:ascii="Arial" w:hAnsi="Arial" w:cs="Arial"/>
          <w:b/>
          <w:bCs/>
          <w:color w:val="000000"/>
        </w:rPr>
        <w:t xml:space="preserve">About </w:t>
      </w:r>
      <w:r w:rsidRPr="00493722">
        <w:rPr>
          <w:rFonts w:ascii="Arial" w:hAnsi="Arial" w:cs="Arial"/>
          <w:b/>
          <w:bCs/>
          <w:i/>
          <w:color w:val="000000"/>
        </w:rPr>
        <w:t>APC</w:t>
      </w:r>
      <w:r w:rsidRPr="00493722">
        <w:rPr>
          <w:rFonts w:ascii="Arial" w:hAnsi="Arial" w:cs="Arial"/>
          <w:b/>
          <w:bCs/>
          <w:color w:val="000000"/>
        </w:rPr>
        <w:br/>
      </w:r>
      <w:r w:rsidRPr="00493722">
        <w:rPr>
          <w:rFonts w:ascii="Arial" w:hAnsi="Arial" w:cs="Arial"/>
          <w:i/>
          <w:shd w:val="clear" w:color="auto" w:fill="FFFFFF"/>
        </w:rPr>
        <w:t>American Painting Contractor</w:t>
      </w:r>
      <w:r w:rsidRPr="00493722">
        <w:rPr>
          <w:rFonts w:ascii="Arial" w:hAnsi="Arial" w:cs="Arial"/>
          <w:shd w:val="clear" w:color="auto" w:fill="FFFFFF"/>
        </w:rPr>
        <w:t xml:space="preserve"> is the #1 resource for painting contractors. For over 90 years, APC has been the source for application techniques, new products, business </w:t>
      </w:r>
      <w:r w:rsidR="009B3DAF" w:rsidRPr="00493722">
        <w:rPr>
          <w:rFonts w:ascii="Arial" w:hAnsi="Arial" w:cs="Arial"/>
          <w:shd w:val="clear" w:color="auto" w:fill="FFFFFF"/>
        </w:rPr>
        <w:t>stra</w:t>
      </w:r>
      <w:r w:rsidR="008F7375" w:rsidRPr="00493722">
        <w:rPr>
          <w:rFonts w:ascii="Arial" w:hAnsi="Arial" w:cs="Arial"/>
          <w:shd w:val="clear" w:color="auto" w:fill="FFFFFF"/>
        </w:rPr>
        <w:t>t</w:t>
      </w:r>
      <w:r w:rsidR="009B3DAF" w:rsidRPr="00493722">
        <w:rPr>
          <w:rFonts w:ascii="Arial" w:hAnsi="Arial" w:cs="Arial"/>
          <w:shd w:val="clear" w:color="auto" w:fill="FFFFFF"/>
        </w:rPr>
        <w:t>egies</w:t>
      </w:r>
      <w:r w:rsidRPr="00493722">
        <w:rPr>
          <w:rFonts w:ascii="Arial" w:hAnsi="Arial" w:cs="Arial"/>
          <w:shd w:val="clear" w:color="auto" w:fill="FFFFFF"/>
        </w:rPr>
        <w:t xml:space="preserve"> and news</w:t>
      </w:r>
      <w:r w:rsidR="009B3DAF" w:rsidRPr="00493722">
        <w:rPr>
          <w:rFonts w:ascii="Arial" w:hAnsi="Arial" w:cs="Arial"/>
          <w:shd w:val="clear" w:color="auto" w:fill="FFFFFF"/>
        </w:rPr>
        <w:t xml:space="preserve">. </w:t>
      </w:r>
      <w:r w:rsidRPr="00493722">
        <w:rPr>
          <w:rFonts w:ascii="Arial" w:hAnsi="Arial" w:cs="Arial"/>
          <w:bCs/>
        </w:rPr>
        <w:t xml:space="preserve">More information about the publication can be found on their site at </w:t>
      </w:r>
      <w:hyperlink r:id="rId5" w:history="1">
        <w:r w:rsidRPr="00493722">
          <w:rPr>
            <w:rStyle w:val="Hyperlink"/>
            <w:rFonts w:ascii="Arial" w:hAnsi="Arial" w:cs="Arial"/>
            <w:bCs/>
            <w:color w:val="auto"/>
          </w:rPr>
          <w:t>www.paintmag.com</w:t>
        </w:r>
      </w:hyperlink>
      <w:r w:rsidRPr="00493722">
        <w:rPr>
          <w:rFonts w:ascii="Arial" w:hAnsi="Arial" w:cs="Arial"/>
          <w:bCs/>
        </w:rPr>
        <w:t xml:space="preserve">. </w:t>
      </w:r>
    </w:p>
    <w:p w14:paraId="158AA289" w14:textId="2A0C4A7A" w:rsidR="005E7D54" w:rsidRPr="00493722" w:rsidRDefault="002E56B6" w:rsidP="005E7D54">
      <w:pPr>
        <w:shd w:val="clear" w:color="auto" w:fill="FFFFFF"/>
        <w:rPr>
          <w:rFonts w:ascii="Arial" w:hAnsi="Arial" w:cs="Arial"/>
          <w:b/>
          <w:shd w:val="clear" w:color="auto" w:fill="FFFFFF"/>
        </w:rPr>
      </w:pPr>
      <w:r w:rsidRPr="00493722">
        <w:rPr>
          <w:rFonts w:ascii="Arial" w:hAnsi="Arial" w:cs="Arial"/>
          <w:b/>
          <w:shd w:val="clear" w:color="auto" w:fill="FFFFFF"/>
        </w:rPr>
        <w:t xml:space="preserve">About </w:t>
      </w:r>
      <w:r w:rsidR="00F870E7">
        <w:rPr>
          <w:rFonts w:ascii="Arial" w:hAnsi="Arial" w:cs="Arial"/>
          <w:b/>
          <w:shd w:val="clear" w:color="auto" w:fill="FFFFFF"/>
        </w:rPr>
        <w:t xml:space="preserve">3rd </w:t>
      </w:r>
      <w:r w:rsidR="00B82ED5">
        <w:rPr>
          <w:rFonts w:ascii="Arial" w:hAnsi="Arial" w:cs="Arial"/>
          <w:b/>
          <w:shd w:val="clear" w:color="auto" w:fill="FFFFFF"/>
        </w:rPr>
        <w:t>Gen</w:t>
      </w:r>
      <w:r w:rsidR="003D68F2">
        <w:rPr>
          <w:rFonts w:ascii="Arial" w:hAnsi="Arial" w:cs="Arial"/>
          <w:b/>
          <w:shd w:val="clear" w:color="auto" w:fill="FFFFFF"/>
        </w:rPr>
        <w:t xml:space="preserve"> Painting &amp; Remodeling</w:t>
      </w:r>
    </w:p>
    <w:p w14:paraId="32DFB8FD" w14:textId="0AA2C66B" w:rsidR="003D68F2" w:rsidRDefault="003D68F2" w:rsidP="003D68F2">
      <w:pPr>
        <w:shd w:val="clear" w:color="auto" w:fill="FFFFFF"/>
        <w:textAlignment w:val="baseline"/>
        <w:rPr>
          <w:rFonts w:ascii="Arial" w:hAnsi="Arial" w:cs="Arial"/>
        </w:rPr>
      </w:pPr>
      <w:r w:rsidRPr="003D68F2">
        <w:rPr>
          <w:rFonts w:ascii="Arial" w:hAnsi="Arial" w:cs="Arial"/>
        </w:rPr>
        <w:t>Concurrently, the 3rd Generation name stands as an evolution from the typical painting or remodeling contractor. Simply put, 3rd Gen Painting looks to completely disrupt the status quo in the contracting industry.</w:t>
      </w:r>
    </w:p>
    <w:p w14:paraId="21A2A362" w14:textId="77777777" w:rsidR="003D68F2" w:rsidRPr="003D68F2" w:rsidRDefault="003D68F2" w:rsidP="003D68F2">
      <w:pPr>
        <w:shd w:val="clear" w:color="auto" w:fill="FFFFFF"/>
        <w:textAlignment w:val="baseline"/>
        <w:rPr>
          <w:rFonts w:ascii="Arial" w:hAnsi="Arial" w:cs="Arial"/>
        </w:rPr>
      </w:pPr>
    </w:p>
    <w:p w14:paraId="4BC87F47" w14:textId="65C79790" w:rsidR="003D68F2" w:rsidRDefault="003D68F2" w:rsidP="003D68F2">
      <w:pPr>
        <w:shd w:val="clear" w:color="auto" w:fill="FFFFFF"/>
        <w:textAlignment w:val="baseline"/>
        <w:rPr>
          <w:rFonts w:ascii="Arial" w:hAnsi="Arial" w:cs="Arial"/>
        </w:rPr>
      </w:pPr>
      <w:r w:rsidRPr="003D68F2">
        <w:rPr>
          <w:rFonts w:ascii="Arial" w:hAnsi="Arial" w:cs="Arial"/>
        </w:rPr>
        <w:t>The company aims to provide a new level of customer service and phase the “business as usual” tactics employed by the typical painting or remodeling contractor. 3rd Gen’s award-winning system is tailored around the customer experience and provides unmatched value to our customer &amp; employees alike. 2018 was a marquee year for us and we are excited for you to experience the 3rd Gen difference in 2019 and beyond!</w:t>
      </w:r>
    </w:p>
    <w:p w14:paraId="350E682C" w14:textId="04BF394E" w:rsidR="003D68F2" w:rsidRDefault="003D68F2" w:rsidP="003D68F2">
      <w:pPr>
        <w:shd w:val="clear" w:color="auto" w:fill="FFFFFF"/>
        <w:textAlignment w:val="baseline"/>
        <w:rPr>
          <w:rFonts w:ascii="Arial" w:hAnsi="Arial" w:cs="Arial"/>
        </w:rPr>
      </w:pPr>
    </w:p>
    <w:p w14:paraId="3706063B" w14:textId="7D29D54E" w:rsidR="003D68F2" w:rsidRDefault="003D68F2" w:rsidP="003D68F2">
      <w:pPr>
        <w:shd w:val="clear" w:color="auto" w:fill="FFFFFF"/>
        <w:textAlignment w:val="baseline"/>
        <w:rPr>
          <w:rFonts w:ascii="Arial" w:hAnsi="Arial" w:cs="Arial"/>
        </w:rPr>
      </w:pPr>
    </w:p>
    <w:p w14:paraId="167C7CDF" w14:textId="40CF46A9" w:rsidR="003D68F2" w:rsidRDefault="003D68F2" w:rsidP="003D68F2">
      <w:pPr>
        <w:shd w:val="clear" w:color="auto" w:fill="FFFFFF"/>
        <w:textAlignment w:val="baseline"/>
        <w:rPr>
          <w:rFonts w:ascii="Arial" w:hAnsi="Arial" w:cs="Arial"/>
        </w:rPr>
      </w:pPr>
      <w:bookmarkStart w:id="0" w:name="_GoBack"/>
      <w:bookmarkEnd w:id="0"/>
    </w:p>
    <w:p w14:paraId="6AD69E74" w14:textId="4689B8E8" w:rsidR="003D68F2" w:rsidRDefault="003D68F2" w:rsidP="003D68F2">
      <w:pPr>
        <w:shd w:val="clear" w:color="auto" w:fill="FFFFFF"/>
        <w:textAlignment w:val="baseline"/>
        <w:rPr>
          <w:rFonts w:ascii="Arial" w:hAnsi="Arial" w:cs="Arial"/>
        </w:rPr>
      </w:pPr>
    </w:p>
    <w:p w14:paraId="2C87845C" w14:textId="65ED7C5C" w:rsidR="003D68F2" w:rsidRDefault="003D68F2" w:rsidP="003D68F2">
      <w:pPr>
        <w:shd w:val="clear" w:color="auto" w:fill="FFFFFF"/>
        <w:textAlignment w:val="baseline"/>
        <w:rPr>
          <w:rFonts w:ascii="Arial" w:hAnsi="Arial" w:cs="Arial"/>
        </w:rPr>
      </w:pPr>
    </w:p>
    <w:p w14:paraId="00885EA0" w14:textId="77777777" w:rsidR="003D68F2" w:rsidRPr="003D68F2" w:rsidRDefault="003D68F2" w:rsidP="003D68F2">
      <w:pPr>
        <w:shd w:val="clear" w:color="auto" w:fill="FFFFFF"/>
        <w:textAlignment w:val="baseline"/>
        <w:rPr>
          <w:rFonts w:ascii="Arial" w:hAnsi="Arial" w:cs="Arial"/>
        </w:rPr>
      </w:pPr>
    </w:p>
    <w:p w14:paraId="6EE792CC" w14:textId="179B7EE9" w:rsidR="00DB6217" w:rsidRPr="00DB6217" w:rsidRDefault="00DB6217" w:rsidP="00DB6217">
      <w:pPr>
        <w:shd w:val="clear" w:color="auto" w:fill="FFFFFF"/>
        <w:jc w:val="center"/>
        <w:rPr>
          <w:rFonts w:ascii="Open Sans" w:hAnsi="Open Sans" w:cs="Open Sans"/>
          <w:bCs/>
          <w:i/>
          <w:iCs/>
          <w:color w:val="6F6F7F"/>
          <w:sz w:val="21"/>
          <w:szCs w:val="21"/>
        </w:rPr>
      </w:pPr>
      <w:r w:rsidRPr="00DB6217">
        <w:rPr>
          <w:rFonts w:ascii="Arial" w:hAnsi="Arial" w:cs="Arial"/>
          <w:bCs/>
          <w:i/>
          <w:iCs/>
          <w:shd w:val="clear" w:color="auto" w:fill="FFFFFF"/>
        </w:rPr>
        <w:t>###</w:t>
      </w:r>
    </w:p>
    <w:sectPr w:rsidR="00DB6217" w:rsidRPr="00DB62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AA"/>
    <w:rsid w:val="00077252"/>
    <w:rsid w:val="00095B75"/>
    <w:rsid w:val="000A15D2"/>
    <w:rsid w:val="000B35BF"/>
    <w:rsid w:val="000E1EBD"/>
    <w:rsid w:val="00124109"/>
    <w:rsid w:val="0015730A"/>
    <w:rsid w:val="00162004"/>
    <w:rsid w:val="0016556C"/>
    <w:rsid w:val="001734B9"/>
    <w:rsid w:val="001D0EF3"/>
    <w:rsid w:val="002040E5"/>
    <w:rsid w:val="00207F01"/>
    <w:rsid w:val="00245CAA"/>
    <w:rsid w:val="00247748"/>
    <w:rsid w:val="002C50A3"/>
    <w:rsid w:val="002D065F"/>
    <w:rsid w:val="002D7A5D"/>
    <w:rsid w:val="002E56B6"/>
    <w:rsid w:val="003203AF"/>
    <w:rsid w:val="00347D14"/>
    <w:rsid w:val="00376BC9"/>
    <w:rsid w:val="003D68F2"/>
    <w:rsid w:val="003F71C5"/>
    <w:rsid w:val="00405A29"/>
    <w:rsid w:val="004276E3"/>
    <w:rsid w:val="004420DC"/>
    <w:rsid w:val="00453EE7"/>
    <w:rsid w:val="0047643A"/>
    <w:rsid w:val="00481462"/>
    <w:rsid w:val="00493722"/>
    <w:rsid w:val="004949C3"/>
    <w:rsid w:val="004B76E1"/>
    <w:rsid w:val="004D3FD9"/>
    <w:rsid w:val="005231E6"/>
    <w:rsid w:val="00547FCC"/>
    <w:rsid w:val="005C417B"/>
    <w:rsid w:val="005D0D12"/>
    <w:rsid w:val="005D18E3"/>
    <w:rsid w:val="005E7D54"/>
    <w:rsid w:val="0060599F"/>
    <w:rsid w:val="00606A70"/>
    <w:rsid w:val="00743521"/>
    <w:rsid w:val="007446CC"/>
    <w:rsid w:val="00754B8B"/>
    <w:rsid w:val="00761668"/>
    <w:rsid w:val="007822F0"/>
    <w:rsid w:val="007C4B6E"/>
    <w:rsid w:val="00807A8C"/>
    <w:rsid w:val="00820F47"/>
    <w:rsid w:val="008331EF"/>
    <w:rsid w:val="00865BAB"/>
    <w:rsid w:val="008A6F5C"/>
    <w:rsid w:val="008C79A6"/>
    <w:rsid w:val="008E57B6"/>
    <w:rsid w:val="008F7375"/>
    <w:rsid w:val="009015EA"/>
    <w:rsid w:val="0091167E"/>
    <w:rsid w:val="00914AE6"/>
    <w:rsid w:val="00931AE4"/>
    <w:rsid w:val="0094144D"/>
    <w:rsid w:val="00972AE7"/>
    <w:rsid w:val="009B3DAF"/>
    <w:rsid w:val="00A03900"/>
    <w:rsid w:val="00A059DA"/>
    <w:rsid w:val="00A12236"/>
    <w:rsid w:val="00A21001"/>
    <w:rsid w:val="00A32D1A"/>
    <w:rsid w:val="00A72C6D"/>
    <w:rsid w:val="00A85552"/>
    <w:rsid w:val="00A957C4"/>
    <w:rsid w:val="00A97BF7"/>
    <w:rsid w:val="00AB7088"/>
    <w:rsid w:val="00AC7B27"/>
    <w:rsid w:val="00AD459F"/>
    <w:rsid w:val="00AF253B"/>
    <w:rsid w:val="00B2353D"/>
    <w:rsid w:val="00B47EF1"/>
    <w:rsid w:val="00B57DEF"/>
    <w:rsid w:val="00B82ED5"/>
    <w:rsid w:val="00BA4096"/>
    <w:rsid w:val="00BC6164"/>
    <w:rsid w:val="00BD5C65"/>
    <w:rsid w:val="00BD6776"/>
    <w:rsid w:val="00C04ED7"/>
    <w:rsid w:val="00C7614D"/>
    <w:rsid w:val="00CB5E09"/>
    <w:rsid w:val="00CE5C5E"/>
    <w:rsid w:val="00D52C32"/>
    <w:rsid w:val="00D817D2"/>
    <w:rsid w:val="00D958E7"/>
    <w:rsid w:val="00DB6217"/>
    <w:rsid w:val="00DE2D51"/>
    <w:rsid w:val="00E352D0"/>
    <w:rsid w:val="00E35D99"/>
    <w:rsid w:val="00E4519C"/>
    <w:rsid w:val="00EB7301"/>
    <w:rsid w:val="00EC5AD6"/>
    <w:rsid w:val="00EC5CC6"/>
    <w:rsid w:val="00EF3633"/>
    <w:rsid w:val="00F34CAF"/>
    <w:rsid w:val="00F870E7"/>
    <w:rsid w:val="00FA08ED"/>
    <w:rsid w:val="00FA31BF"/>
    <w:rsid w:val="00FD7E88"/>
    <w:rsid w:val="00FE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D1AD"/>
  <w15:chartTrackingRefBased/>
  <w15:docId w15:val="{A4830DA1-E037-4BDF-8FCC-D8C3F2B9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5C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45CAA"/>
    <w:pPr>
      <w:spacing w:before="100" w:beforeAutospacing="1" w:after="100" w:afterAutospacing="1"/>
    </w:pPr>
  </w:style>
  <w:style w:type="character" w:customStyle="1" w:styleId="apple-converted-space">
    <w:name w:val="apple-converted-space"/>
    <w:basedOn w:val="DefaultParagraphFont"/>
    <w:rsid w:val="00245CAA"/>
  </w:style>
  <w:style w:type="character" w:styleId="Hyperlink">
    <w:name w:val="Hyperlink"/>
    <w:rsid w:val="00245CAA"/>
    <w:rPr>
      <w:color w:val="0000FF"/>
      <w:u w:val="single"/>
    </w:rPr>
  </w:style>
  <w:style w:type="paragraph" w:styleId="PlainText">
    <w:name w:val="Plain Text"/>
    <w:basedOn w:val="Normal"/>
    <w:link w:val="PlainTextChar"/>
    <w:uiPriority w:val="99"/>
    <w:unhideWhenUsed/>
    <w:rsid w:val="00245CAA"/>
    <w:rPr>
      <w:rFonts w:ascii="Calibri" w:eastAsia="Calibri" w:hAnsi="Calibri"/>
      <w:sz w:val="22"/>
      <w:szCs w:val="21"/>
    </w:rPr>
  </w:style>
  <w:style w:type="character" w:customStyle="1" w:styleId="PlainTextChar">
    <w:name w:val="Plain Text Char"/>
    <w:basedOn w:val="DefaultParagraphFont"/>
    <w:link w:val="PlainText"/>
    <w:uiPriority w:val="99"/>
    <w:rsid w:val="00245CAA"/>
    <w:rPr>
      <w:rFonts w:ascii="Calibri" w:eastAsia="Calibri" w:hAnsi="Calibri" w:cs="Times New Roman"/>
      <w:szCs w:val="21"/>
    </w:rPr>
  </w:style>
  <w:style w:type="character" w:styleId="Emphasis">
    <w:name w:val="Emphasis"/>
    <w:basedOn w:val="DefaultParagraphFont"/>
    <w:uiPriority w:val="20"/>
    <w:qFormat/>
    <w:rsid w:val="002E56B6"/>
    <w:rPr>
      <w:i/>
      <w:iCs/>
    </w:rPr>
  </w:style>
  <w:style w:type="paragraph" w:customStyle="1" w:styleId="Body">
    <w:name w:val="Body"/>
    <w:rsid w:val="00E4519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AC7B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5040">
      <w:bodyDiv w:val="1"/>
      <w:marLeft w:val="0"/>
      <w:marRight w:val="0"/>
      <w:marTop w:val="0"/>
      <w:marBottom w:val="0"/>
      <w:divBdr>
        <w:top w:val="none" w:sz="0" w:space="0" w:color="auto"/>
        <w:left w:val="none" w:sz="0" w:space="0" w:color="auto"/>
        <w:bottom w:val="none" w:sz="0" w:space="0" w:color="auto"/>
        <w:right w:val="none" w:sz="0" w:space="0" w:color="auto"/>
      </w:divBdr>
    </w:div>
    <w:div w:id="185415183">
      <w:bodyDiv w:val="1"/>
      <w:marLeft w:val="0"/>
      <w:marRight w:val="0"/>
      <w:marTop w:val="0"/>
      <w:marBottom w:val="0"/>
      <w:divBdr>
        <w:top w:val="none" w:sz="0" w:space="0" w:color="auto"/>
        <w:left w:val="none" w:sz="0" w:space="0" w:color="auto"/>
        <w:bottom w:val="none" w:sz="0" w:space="0" w:color="auto"/>
        <w:right w:val="none" w:sz="0" w:space="0" w:color="auto"/>
      </w:divBdr>
      <w:divsChild>
        <w:div w:id="717977687">
          <w:marLeft w:val="0"/>
          <w:marRight w:val="0"/>
          <w:marTop w:val="0"/>
          <w:marBottom w:val="0"/>
          <w:divBdr>
            <w:top w:val="none" w:sz="0" w:space="0" w:color="auto"/>
            <w:left w:val="none" w:sz="0" w:space="0" w:color="auto"/>
            <w:bottom w:val="none" w:sz="0" w:space="0" w:color="auto"/>
            <w:right w:val="none" w:sz="0" w:space="0" w:color="auto"/>
          </w:divBdr>
        </w:div>
        <w:div w:id="1168060311">
          <w:marLeft w:val="0"/>
          <w:marRight w:val="0"/>
          <w:marTop w:val="0"/>
          <w:marBottom w:val="0"/>
          <w:divBdr>
            <w:top w:val="none" w:sz="0" w:space="0" w:color="auto"/>
            <w:left w:val="none" w:sz="0" w:space="0" w:color="auto"/>
            <w:bottom w:val="none" w:sz="0" w:space="0" w:color="auto"/>
            <w:right w:val="none" w:sz="0" w:space="0" w:color="auto"/>
          </w:divBdr>
        </w:div>
        <w:div w:id="1037042215">
          <w:marLeft w:val="0"/>
          <w:marRight w:val="0"/>
          <w:marTop w:val="0"/>
          <w:marBottom w:val="0"/>
          <w:divBdr>
            <w:top w:val="none" w:sz="0" w:space="0" w:color="auto"/>
            <w:left w:val="none" w:sz="0" w:space="0" w:color="auto"/>
            <w:bottom w:val="none" w:sz="0" w:space="0" w:color="auto"/>
            <w:right w:val="none" w:sz="0" w:space="0" w:color="auto"/>
          </w:divBdr>
        </w:div>
      </w:divsChild>
    </w:div>
    <w:div w:id="191774184">
      <w:bodyDiv w:val="1"/>
      <w:marLeft w:val="0"/>
      <w:marRight w:val="0"/>
      <w:marTop w:val="0"/>
      <w:marBottom w:val="0"/>
      <w:divBdr>
        <w:top w:val="none" w:sz="0" w:space="0" w:color="auto"/>
        <w:left w:val="none" w:sz="0" w:space="0" w:color="auto"/>
        <w:bottom w:val="none" w:sz="0" w:space="0" w:color="auto"/>
        <w:right w:val="none" w:sz="0" w:space="0" w:color="auto"/>
      </w:divBdr>
    </w:div>
    <w:div w:id="346521020">
      <w:bodyDiv w:val="1"/>
      <w:marLeft w:val="0"/>
      <w:marRight w:val="0"/>
      <w:marTop w:val="0"/>
      <w:marBottom w:val="0"/>
      <w:divBdr>
        <w:top w:val="none" w:sz="0" w:space="0" w:color="auto"/>
        <w:left w:val="none" w:sz="0" w:space="0" w:color="auto"/>
        <w:bottom w:val="none" w:sz="0" w:space="0" w:color="auto"/>
        <w:right w:val="none" w:sz="0" w:space="0" w:color="auto"/>
      </w:divBdr>
      <w:divsChild>
        <w:div w:id="1423918372">
          <w:marLeft w:val="0"/>
          <w:marRight w:val="0"/>
          <w:marTop w:val="0"/>
          <w:marBottom w:val="0"/>
          <w:divBdr>
            <w:top w:val="none" w:sz="0" w:space="0" w:color="auto"/>
            <w:left w:val="none" w:sz="0" w:space="0" w:color="auto"/>
            <w:bottom w:val="none" w:sz="0" w:space="0" w:color="auto"/>
            <w:right w:val="none" w:sz="0" w:space="0" w:color="auto"/>
          </w:divBdr>
          <w:divsChild>
            <w:div w:id="21113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3817">
      <w:bodyDiv w:val="1"/>
      <w:marLeft w:val="0"/>
      <w:marRight w:val="0"/>
      <w:marTop w:val="0"/>
      <w:marBottom w:val="0"/>
      <w:divBdr>
        <w:top w:val="none" w:sz="0" w:space="0" w:color="auto"/>
        <w:left w:val="none" w:sz="0" w:space="0" w:color="auto"/>
        <w:bottom w:val="none" w:sz="0" w:space="0" w:color="auto"/>
        <w:right w:val="none" w:sz="0" w:space="0" w:color="auto"/>
      </w:divBdr>
    </w:div>
    <w:div w:id="602811331">
      <w:bodyDiv w:val="1"/>
      <w:marLeft w:val="0"/>
      <w:marRight w:val="0"/>
      <w:marTop w:val="0"/>
      <w:marBottom w:val="0"/>
      <w:divBdr>
        <w:top w:val="none" w:sz="0" w:space="0" w:color="auto"/>
        <w:left w:val="none" w:sz="0" w:space="0" w:color="auto"/>
        <w:bottom w:val="none" w:sz="0" w:space="0" w:color="auto"/>
        <w:right w:val="none" w:sz="0" w:space="0" w:color="auto"/>
      </w:divBdr>
    </w:div>
    <w:div w:id="676811832">
      <w:bodyDiv w:val="1"/>
      <w:marLeft w:val="0"/>
      <w:marRight w:val="0"/>
      <w:marTop w:val="0"/>
      <w:marBottom w:val="0"/>
      <w:divBdr>
        <w:top w:val="none" w:sz="0" w:space="0" w:color="auto"/>
        <w:left w:val="none" w:sz="0" w:space="0" w:color="auto"/>
        <w:bottom w:val="none" w:sz="0" w:space="0" w:color="auto"/>
        <w:right w:val="none" w:sz="0" w:space="0" w:color="auto"/>
      </w:divBdr>
    </w:div>
    <w:div w:id="745952305">
      <w:bodyDiv w:val="1"/>
      <w:marLeft w:val="0"/>
      <w:marRight w:val="0"/>
      <w:marTop w:val="0"/>
      <w:marBottom w:val="0"/>
      <w:divBdr>
        <w:top w:val="none" w:sz="0" w:space="0" w:color="auto"/>
        <w:left w:val="none" w:sz="0" w:space="0" w:color="auto"/>
        <w:bottom w:val="none" w:sz="0" w:space="0" w:color="auto"/>
        <w:right w:val="none" w:sz="0" w:space="0" w:color="auto"/>
      </w:divBdr>
    </w:div>
    <w:div w:id="968320228">
      <w:bodyDiv w:val="1"/>
      <w:marLeft w:val="0"/>
      <w:marRight w:val="0"/>
      <w:marTop w:val="0"/>
      <w:marBottom w:val="0"/>
      <w:divBdr>
        <w:top w:val="none" w:sz="0" w:space="0" w:color="auto"/>
        <w:left w:val="none" w:sz="0" w:space="0" w:color="auto"/>
        <w:bottom w:val="none" w:sz="0" w:space="0" w:color="auto"/>
        <w:right w:val="none" w:sz="0" w:space="0" w:color="auto"/>
      </w:divBdr>
    </w:div>
    <w:div w:id="990065955">
      <w:bodyDiv w:val="1"/>
      <w:marLeft w:val="0"/>
      <w:marRight w:val="0"/>
      <w:marTop w:val="0"/>
      <w:marBottom w:val="0"/>
      <w:divBdr>
        <w:top w:val="none" w:sz="0" w:space="0" w:color="auto"/>
        <w:left w:val="none" w:sz="0" w:space="0" w:color="auto"/>
        <w:bottom w:val="none" w:sz="0" w:space="0" w:color="auto"/>
        <w:right w:val="none" w:sz="0" w:space="0" w:color="auto"/>
      </w:divBdr>
      <w:divsChild>
        <w:div w:id="140083018">
          <w:marLeft w:val="0"/>
          <w:marRight w:val="0"/>
          <w:marTop w:val="0"/>
          <w:marBottom w:val="0"/>
          <w:divBdr>
            <w:top w:val="none" w:sz="0" w:space="0" w:color="auto"/>
            <w:left w:val="none" w:sz="0" w:space="0" w:color="auto"/>
            <w:bottom w:val="none" w:sz="0" w:space="0" w:color="auto"/>
            <w:right w:val="none" w:sz="0" w:space="0" w:color="auto"/>
          </w:divBdr>
        </w:div>
      </w:divsChild>
    </w:div>
    <w:div w:id="1247885347">
      <w:bodyDiv w:val="1"/>
      <w:marLeft w:val="0"/>
      <w:marRight w:val="0"/>
      <w:marTop w:val="0"/>
      <w:marBottom w:val="0"/>
      <w:divBdr>
        <w:top w:val="none" w:sz="0" w:space="0" w:color="auto"/>
        <w:left w:val="none" w:sz="0" w:space="0" w:color="auto"/>
        <w:bottom w:val="none" w:sz="0" w:space="0" w:color="auto"/>
        <w:right w:val="none" w:sz="0" w:space="0" w:color="auto"/>
      </w:divBdr>
    </w:div>
    <w:div w:id="1423378629">
      <w:bodyDiv w:val="1"/>
      <w:marLeft w:val="0"/>
      <w:marRight w:val="0"/>
      <w:marTop w:val="0"/>
      <w:marBottom w:val="0"/>
      <w:divBdr>
        <w:top w:val="none" w:sz="0" w:space="0" w:color="auto"/>
        <w:left w:val="none" w:sz="0" w:space="0" w:color="auto"/>
        <w:bottom w:val="none" w:sz="0" w:space="0" w:color="auto"/>
        <w:right w:val="none" w:sz="0" w:space="0" w:color="auto"/>
      </w:divBdr>
    </w:div>
    <w:div w:id="1450470443">
      <w:bodyDiv w:val="1"/>
      <w:marLeft w:val="0"/>
      <w:marRight w:val="0"/>
      <w:marTop w:val="0"/>
      <w:marBottom w:val="0"/>
      <w:divBdr>
        <w:top w:val="none" w:sz="0" w:space="0" w:color="auto"/>
        <w:left w:val="none" w:sz="0" w:space="0" w:color="auto"/>
        <w:bottom w:val="none" w:sz="0" w:space="0" w:color="auto"/>
        <w:right w:val="none" w:sz="0" w:space="0" w:color="auto"/>
      </w:divBdr>
    </w:div>
    <w:div w:id="1694920359">
      <w:bodyDiv w:val="1"/>
      <w:marLeft w:val="0"/>
      <w:marRight w:val="0"/>
      <w:marTop w:val="0"/>
      <w:marBottom w:val="0"/>
      <w:divBdr>
        <w:top w:val="none" w:sz="0" w:space="0" w:color="auto"/>
        <w:left w:val="none" w:sz="0" w:space="0" w:color="auto"/>
        <w:bottom w:val="none" w:sz="0" w:space="0" w:color="auto"/>
        <w:right w:val="none" w:sz="0" w:space="0" w:color="auto"/>
      </w:divBdr>
    </w:div>
    <w:div w:id="1804040987">
      <w:bodyDiv w:val="1"/>
      <w:marLeft w:val="0"/>
      <w:marRight w:val="0"/>
      <w:marTop w:val="0"/>
      <w:marBottom w:val="0"/>
      <w:divBdr>
        <w:top w:val="none" w:sz="0" w:space="0" w:color="auto"/>
        <w:left w:val="none" w:sz="0" w:space="0" w:color="auto"/>
        <w:bottom w:val="none" w:sz="0" w:space="0" w:color="auto"/>
        <w:right w:val="none" w:sz="0" w:space="0" w:color="auto"/>
      </w:divBdr>
      <w:divsChild>
        <w:div w:id="95171728">
          <w:marLeft w:val="0"/>
          <w:marRight w:val="0"/>
          <w:marTop w:val="0"/>
          <w:marBottom w:val="0"/>
          <w:divBdr>
            <w:top w:val="none" w:sz="0" w:space="0" w:color="auto"/>
            <w:left w:val="none" w:sz="0" w:space="0" w:color="auto"/>
            <w:bottom w:val="none" w:sz="0" w:space="0" w:color="auto"/>
            <w:right w:val="none" w:sz="0" w:space="0" w:color="auto"/>
          </w:divBdr>
          <w:divsChild>
            <w:div w:id="989594941">
              <w:marLeft w:val="0"/>
              <w:marRight w:val="0"/>
              <w:marTop w:val="0"/>
              <w:marBottom w:val="0"/>
              <w:divBdr>
                <w:top w:val="none" w:sz="0" w:space="0" w:color="auto"/>
                <w:left w:val="none" w:sz="0" w:space="0" w:color="auto"/>
                <w:bottom w:val="none" w:sz="0" w:space="0" w:color="auto"/>
                <w:right w:val="none" w:sz="0" w:space="0" w:color="auto"/>
              </w:divBdr>
            </w:div>
          </w:divsChild>
        </w:div>
        <w:div w:id="7606830">
          <w:marLeft w:val="0"/>
          <w:marRight w:val="0"/>
          <w:marTop w:val="0"/>
          <w:marBottom w:val="0"/>
          <w:divBdr>
            <w:top w:val="none" w:sz="0" w:space="0" w:color="auto"/>
            <w:left w:val="none" w:sz="0" w:space="0" w:color="auto"/>
            <w:bottom w:val="none" w:sz="0" w:space="0" w:color="auto"/>
            <w:right w:val="none" w:sz="0" w:space="0" w:color="auto"/>
          </w:divBdr>
        </w:div>
      </w:divsChild>
    </w:div>
    <w:div w:id="1928491234">
      <w:bodyDiv w:val="1"/>
      <w:marLeft w:val="0"/>
      <w:marRight w:val="0"/>
      <w:marTop w:val="0"/>
      <w:marBottom w:val="0"/>
      <w:divBdr>
        <w:top w:val="none" w:sz="0" w:space="0" w:color="auto"/>
        <w:left w:val="none" w:sz="0" w:space="0" w:color="auto"/>
        <w:bottom w:val="none" w:sz="0" w:space="0" w:color="auto"/>
        <w:right w:val="none" w:sz="0" w:space="0" w:color="auto"/>
      </w:divBdr>
    </w:div>
    <w:div w:id="202948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intmag.com" TargetMode="External"/><Relationship Id="rId4" Type="http://schemas.openxmlformats.org/officeDocument/2006/relationships/hyperlink" Target="http://www.paintma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Cannady</dc:creator>
  <cp:keywords/>
  <dc:description/>
  <cp:lastModifiedBy>Michael Gushulak</cp:lastModifiedBy>
  <cp:revision>7</cp:revision>
  <dcterms:created xsi:type="dcterms:W3CDTF">2020-03-23T19:34:00Z</dcterms:created>
  <dcterms:modified xsi:type="dcterms:W3CDTF">2020-03-25T21:21:00Z</dcterms:modified>
</cp:coreProperties>
</file>