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94"/>
        <w:ind w:left="1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0">
                          <a:solidFill>
                            <a:srgbClr val="4872A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.000015pt;width:612pt;height:792pt;mso-position-horizontal-relative:page;mso-position-vertical-relative:page;z-index:-15773696" id="docshape1" filled="false" stroked="true" strokeweight="15pt" strokecolor="#4872ae">
                <v:stroke dashstyl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5138067</wp:posOffset>
            </wp:positionH>
            <wp:positionV relativeFrom="paragraph">
              <wp:posOffset>-6108</wp:posOffset>
            </wp:positionV>
            <wp:extent cx="2009774" cy="80962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4" cy="80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CAMPAIGN</w:t>
      </w:r>
      <w:r>
        <w:rPr>
          <w:color w:val="333333"/>
          <w:spacing w:val="-8"/>
        </w:rPr>
        <w:t> </w:t>
      </w:r>
      <w:r>
        <w:rPr>
          <w:color w:val="333333"/>
        </w:rPr>
        <w:t>PRESS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RELEASE</w:t>
      </w:r>
    </w:p>
    <w:p>
      <w:pPr>
        <w:spacing w:line="303" w:lineRule="exact" w:before="221"/>
        <w:ind w:left="103" w:right="0" w:firstLine="0"/>
        <w:jc w:val="left"/>
        <w:rPr>
          <w:b/>
          <w:sz w:val="22"/>
        </w:rPr>
      </w:pPr>
      <w:r>
        <w:rPr>
          <w:b/>
          <w:color w:val="4872AE"/>
          <w:sz w:val="22"/>
        </w:rPr>
        <w:t>Contact</w:t>
      </w:r>
      <w:r>
        <w:rPr>
          <w:b/>
          <w:color w:val="4872AE"/>
          <w:spacing w:val="-7"/>
          <w:sz w:val="22"/>
        </w:rPr>
        <w:t> </w:t>
      </w:r>
      <w:r>
        <w:rPr>
          <w:b/>
          <w:color w:val="4872AE"/>
          <w:spacing w:val="-2"/>
          <w:sz w:val="22"/>
        </w:rPr>
        <w:t>Information</w:t>
      </w:r>
    </w:p>
    <w:p>
      <w:pPr>
        <w:spacing w:line="300" w:lineRule="exact" w:before="0"/>
        <w:ind w:left="103" w:right="0" w:firstLine="0"/>
        <w:jc w:val="left"/>
        <w:rPr>
          <w:sz w:val="22"/>
        </w:rPr>
      </w:pPr>
      <w:r>
        <w:rPr>
          <w:sz w:val="22"/>
        </w:rPr>
        <w:t>Elise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Zielicke</w:t>
      </w:r>
    </w:p>
    <w:p>
      <w:pPr>
        <w:spacing w:line="235" w:lineRule="auto" w:before="3"/>
        <w:ind w:left="103" w:right="6363" w:firstLine="0"/>
        <w:jc w:val="left"/>
        <w:rPr>
          <w:sz w:val="22"/>
        </w:rPr>
      </w:pPr>
      <w:r>
        <w:rPr>
          <w:sz w:val="22"/>
        </w:rPr>
        <w:t>Director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Development,</w:t>
      </w:r>
      <w:r>
        <w:rPr>
          <w:spacing w:val="-14"/>
          <w:sz w:val="22"/>
        </w:rPr>
        <w:t> </w:t>
      </w:r>
      <w:r>
        <w:rPr>
          <w:sz w:val="22"/>
        </w:rPr>
        <w:t>RMHC-Madison </w:t>
      </w:r>
      <w:r>
        <w:rPr>
          <w:spacing w:val="-2"/>
          <w:sz w:val="22"/>
        </w:rPr>
        <w:t>608-232-4668</w:t>
      </w:r>
    </w:p>
    <w:p>
      <w:pPr>
        <w:spacing w:line="302" w:lineRule="exact" w:before="0"/>
        <w:ind w:left="103" w:right="0" w:firstLine="0"/>
        <w:jc w:val="left"/>
        <w:rPr>
          <w:sz w:val="22"/>
        </w:rPr>
      </w:pPr>
      <w:hyperlink r:id="rId6">
        <w:r>
          <w:rPr>
            <w:spacing w:val="-2"/>
            <w:sz w:val="22"/>
          </w:rPr>
          <w:t>development@rmhcmadison.org</w:t>
        </w:r>
      </w:hyperlink>
    </w:p>
    <w:p>
      <w:pPr>
        <w:pStyle w:val="BodyText"/>
        <w:spacing w:before="121"/>
        <w:rPr>
          <w:sz w:val="22"/>
        </w:rPr>
      </w:pPr>
    </w:p>
    <w:p>
      <w:pPr>
        <w:pStyle w:val="Heading1"/>
        <w:ind w:right="59"/>
        <w:jc w:val="center"/>
      </w:pPr>
      <w:r>
        <w:rPr>
          <w:color w:val="4872AE"/>
        </w:rPr>
        <w:t>FOR</w:t>
      </w:r>
      <w:r>
        <w:rPr>
          <w:color w:val="4872AE"/>
          <w:spacing w:val="-7"/>
        </w:rPr>
        <w:t> </w:t>
      </w:r>
      <w:r>
        <w:rPr>
          <w:color w:val="4872AE"/>
        </w:rPr>
        <w:t>IMMEDIATE</w:t>
      </w:r>
      <w:r>
        <w:rPr>
          <w:color w:val="4872AE"/>
          <w:spacing w:val="-5"/>
        </w:rPr>
        <w:t> </w:t>
      </w:r>
      <w:r>
        <w:rPr>
          <w:color w:val="4872AE"/>
          <w:spacing w:val="-2"/>
        </w:rPr>
        <w:t>RELEASE</w:t>
      </w:r>
    </w:p>
    <w:p>
      <w:pPr>
        <w:pStyle w:val="BodyText"/>
        <w:spacing w:before="84"/>
        <w:rPr>
          <w:b/>
        </w:rPr>
      </w:pPr>
    </w:p>
    <w:p>
      <w:pPr>
        <w:pStyle w:val="Heading2"/>
      </w:pPr>
      <w:r>
        <w:rPr/>
        <w:t>RONALD MCDONALD HOUSE CHARITIES OF MADISON LAUNCHES 'ROOM FOR </w:t>
      </w:r>
      <w:r>
        <w:rPr>
          <w:spacing w:val="-2"/>
        </w:rPr>
        <w:t>COMFORT'</w:t>
      </w:r>
    </w:p>
    <w:p>
      <w:pPr>
        <w:spacing w:line="332" w:lineRule="exact" w:before="0"/>
        <w:ind w:left="103" w:right="0" w:firstLine="0"/>
        <w:jc w:val="left"/>
        <w:rPr>
          <w:i/>
          <w:sz w:val="24"/>
        </w:rPr>
      </w:pPr>
      <w:r>
        <w:rPr>
          <w:i/>
          <w:sz w:val="24"/>
        </w:rPr>
        <w:t>Extending Support Beyond the House: Hotel Stays and Wraparound Services for Families in </w:t>
      </w:r>
      <w:r>
        <w:rPr>
          <w:i/>
          <w:spacing w:val="-4"/>
          <w:sz w:val="24"/>
        </w:rPr>
        <w:t>Need</w:t>
      </w:r>
    </w:p>
    <w:p>
      <w:pPr>
        <w:pStyle w:val="BodyText"/>
        <w:spacing w:before="27"/>
        <w:rPr>
          <w:i/>
        </w:rPr>
      </w:pPr>
    </w:p>
    <w:p>
      <w:pPr>
        <w:pStyle w:val="BodyText"/>
        <w:spacing w:line="237" w:lineRule="auto"/>
        <w:ind w:left="103" w:right="297"/>
      </w:pPr>
      <w:r>
        <w:rPr>
          <w:b/>
        </w:rPr>
        <w:t>MADISON, WI — MARCH 10, 2025 — </w:t>
      </w:r>
      <w:r>
        <w:rPr/>
        <w:t>The Ronald McDonald House Charities® of Madison (RMHC-Madison) is proud to announce the launch of its </w:t>
      </w:r>
      <w:r>
        <w:rPr>
          <w:i/>
        </w:rPr>
        <w:t>Room for Comfort </w:t>
      </w:r>
      <w:r>
        <w:rPr/>
        <w:t>campaign, a vital initiative to cover the cost of the anticipated 2,000 hotel night stays needed for families in 2025. In addition to a hotel stay, we continue to offer the essential wraparound services that make</w:t>
      </w:r>
      <w:r>
        <w:rPr>
          <w:spacing w:val="-4"/>
        </w:rPr>
        <w:t> </w:t>
      </w:r>
      <w:r>
        <w:rPr/>
        <w:t>RMHC-Madison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home</w:t>
      </w:r>
      <w:r>
        <w:rPr>
          <w:spacing w:val="-4"/>
        </w:rPr>
        <w:t> </w:t>
      </w:r>
      <w:r>
        <w:rPr/>
        <w:t>away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home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>
          <w:b/>
        </w:rPr>
        <w:t>warm</w:t>
      </w:r>
      <w:r>
        <w:rPr>
          <w:b/>
          <w:spacing w:val="-3"/>
        </w:rPr>
        <w:t> </w:t>
      </w:r>
      <w:r>
        <w:rPr>
          <w:b/>
        </w:rPr>
        <w:t>meals,</w:t>
      </w:r>
      <w:r>
        <w:rPr>
          <w:b/>
          <w:spacing w:val="-3"/>
        </w:rPr>
        <w:t> </w:t>
      </w:r>
      <w:r>
        <w:rPr>
          <w:b/>
        </w:rPr>
        <w:t>transportation</w:t>
      </w:r>
      <w:r>
        <w:rPr>
          <w:b/>
          <w:spacing w:val="-3"/>
        </w:rPr>
        <w:t> </w:t>
      </w:r>
      <w:r>
        <w:rPr>
          <w:b/>
        </w:rPr>
        <w:t>support,</w:t>
      </w:r>
      <w:r>
        <w:rPr>
          <w:b/>
          <w:spacing w:val="-3"/>
        </w:rPr>
        <w:t> </w:t>
      </w:r>
      <w:r>
        <w:rPr>
          <w:b/>
        </w:rPr>
        <w:t>and access to emotional and peer support</w:t>
      </w:r>
      <w:r>
        <w:rPr/>
        <w:t>. Every dollar raised directly supports families, eliminating the financial burden of these expenses. Without your support, RMHC-Madison would face the difficult decision to turn families away during their time of need.</w:t>
      </w:r>
    </w:p>
    <w:p>
      <w:pPr>
        <w:pStyle w:val="BodyText"/>
        <w:spacing w:line="237" w:lineRule="auto" w:before="332"/>
        <w:ind w:left="103" w:right="297"/>
      </w:pPr>
      <w:r>
        <w:rPr/>
        <w:t>While RMHC-Madison offers a comforting space and support for families, the growing demand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exceeds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rooms.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2024,</w:t>
      </w:r>
      <w:r>
        <w:rPr>
          <w:spacing w:val="-4"/>
        </w:rPr>
        <w:t> </w:t>
      </w:r>
      <w:r>
        <w:rPr/>
        <w:t>RMHC-Madison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record- breaking occupancy rate of over 110% with 1,979 hotel night stays.</w:t>
      </w:r>
      <w:r>
        <w:rPr>
          <w:spacing w:val="40"/>
        </w:rPr>
        <w:t> </w:t>
      </w:r>
      <w:r>
        <w:rPr/>
        <w:t>More families than ever before are counting on RMHC-Madison to provide comfort and support during their child's medical journeys.. Thanks to generous hotel partners, RMHC-Madison can provide families with a </w:t>
      </w:r>
      <w:r>
        <w:rPr>
          <w:i/>
        </w:rPr>
        <w:t>Room for Comfort – </w:t>
      </w:r>
      <w:r>
        <w:rPr/>
        <w:t>whether they stay at the House or a hotel.</w:t>
      </w:r>
    </w:p>
    <w:p>
      <w:pPr>
        <w:pStyle w:val="BodyText"/>
        <w:spacing w:line="237" w:lineRule="auto" w:before="331"/>
        <w:ind w:left="103" w:right="297"/>
      </w:pPr>
      <w:r>
        <w:rPr/>
        <w:t>“Every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deserves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close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child,</w:t>
      </w:r>
      <w:r>
        <w:rPr>
          <w:spacing w:val="-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medical treatment. With your help, we can make sure no family is left without a </w:t>
      </w:r>
      <w:r>
        <w:rPr>
          <w:i/>
        </w:rPr>
        <w:t>‘Room for Comfort’</w:t>
      </w:r>
      <w:r>
        <w:rPr/>
        <w:t>” said Stephanie Hayden, RMHC-Madison Chief Executive Officer.</w:t>
      </w:r>
    </w:p>
    <w:p>
      <w:pPr>
        <w:pStyle w:val="BodyText"/>
        <w:spacing w:line="237" w:lineRule="auto" w:before="330"/>
        <w:ind w:left="103"/>
      </w:pPr>
      <w:r>
        <w:rPr/>
        <w:t>The</w:t>
      </w:r>
      <w:r>
        <w:rPr>
          <w:spacing w:val="-3"/>
        </w:rPr>
        <w:t> </w:t>
      </w:r>
      <w:r>
        <w:rPr>
          <w:i/>
        </w:rPr>
        <w:t>Room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Comfort</w:t>
      </w:r>
      <w:r>
        <w:rPr>
          <w:i/>
          <w:spacing w:val="-3"/>
        </w:rPr>
        <w:t> </w:t>
      </w:r>
      <w:r>
        <w:rPr/>
        <w:t>campaign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off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tremendous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/>
        <w:t>thanks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partners who are igniting this effort to provide support for families in need.</w:t>
      </w:r>
    </w:p>
    <w:p>
      <w:pPr>
        <w:pStyle w:val="BodyText"/>
        <w:spacing w:line="329" w:lineRule="exact"/>
        <w:ind w:left="253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pacing w:val="40"/>
          <w:sz w:val="20"/>
        </w:rPr>
        <w:t>  </w:t>
      </w:r>
      <w:r>
        <w:rPr/>
        <w:t>Exact Sciences – Major Lead Donor</w:t>
      </w:r>
    </w:p>
    <w:p>
      <w:pPr>
        <w:pStyle w:val="BodyText"/>
        <w:spacing w:line="330" w:lineRule="exact"/>
        <w:ind w:left="253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pacing w:val="40"/>
          <w:sz w:val="20"/>
        </w:rPr>
        <w:t>  </w:t>
      </w:r>
      <w:r>
        <w:rPr/>
        <w:t>Raymond Management Company – Lead Donor</w:t>
      </w:r>
    </w:p>
    <w:p>
      <w:pPr>
        <w:pStyle w:val="BodyText"/>
        <w:spacing w:line="332" w:lineRule="exact"/>
        <w:ind w:left="253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pacing w:val="40"/>
          <w:sz w:val="20"/>
        </w:rPr>
        <w:t>  </w:t>
      </w:r>
      <w:r>
        <w:rPr/>
        <w:t>Numbers 4 Nonprofits – Small Business Lead Donor</w:t>
      </w: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ind w:right="110"/>
        <w:jc w:val="right"/>
      </w:pPr>
      <w:r>
        <w:rPr>
          <w:spacing w:val="-10"/>
        </w:rPr>
        <w:t>1</w:t>
      </w:r>
    </w:p>
    <w:p>
      <w:pPr>
        <w:spacing w:after="0"/>
        <w:jc w:val="right"/>
        <w:sectPr>
          <w:type w:val="continuous"/>
          <w:pgSz w:w="12240" w:h="15840"/>
          <w:pgMar w:top="1040" w:bottom="280" w:left="800" w:right="740"/>
        </w:sectPr>
      </w:pPr>
    </w:p>
    <w:p>
      <w:pPr>
        <w:pStyle w:val="BodyText"/>
        <w:spacing w:line="237" w:lineRule="auto" w:before="23"/>
        <w:ind w:left="103" w:righ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0">
                          <a:solidFill>
                            <a:srgbClr val="4872A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.000015pt;width:612pt;height:792pt;mso-position-horizontal-relative:page;mso-position-vertical-relative:page;z-index:-15772672" id="docshape2" filled="false" stroked="true" strokeweight="15pt" strokecolor="#4872ae">
                <v:stroke dashstyle="solid"/>
                <w10:wrap type="none"/>
              </v:rect>
            </w:pict>
          </mc:Fallback>
        </mc:AlternateContent>
      </w:r>
      <w:r>
        <w:rPr/>
        <w:t>Community members can support the </w:t>
      </w:r>
      <w:r>
        <w:rPr>
          <w:i/>
        </w:rPr>
        <w:t>Room for Comfort </w:t>
      </w:r>
      <w:r>
        <w:rPr/>
        <w:t>campaign in multiple ways. Financial donations provide families with essential services and a place to stay, whether covering a single night or an entire week of comfort. Additionally, spreading the word is vital — sharing the</w:t>
      </w:r>
      <w:r>
        <w:rPr>
          <w:spacing w:val="-4"/>
        </w:rPr>
        <w:t> </w:t>
      </w:r>
      <w:r>
        <w:rPr/>
        <w:t>campaign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>
          <w:b/>
        </w:rPr>
        <w:t>#RoomForComfort</w:t>
      </w:r>
      <w:r>
        <w:rPr>
          <w:b/>
          <w:spacing w:val="-1"/>
        </w:rPr>
        <w:t> </w:t>
      </w:r>
      <w:r>
        <w:rPr/>
        <w:t>helps</w:t>
      </w:r>
      <w:r>
        <w:rPr>
          <w:spacing w:val="-4"/>
        </w:rPr>
        <w:t> </w:t>
      </w:r>
      <w:r>
        <w:rPr/>
        <w:t>raise awareness and extend the impact of this initiative.</w:t>
      </w:r>
    </w:p>
    <w:p>
      <w:pPr>
        <w:spacing w:line="332" w:lineRule="exact" w:before="328"/>
        <w:ind w:left="103" w:right="0" w:firstLine="0"/>
        <w:jc w:val="left"/>
        <w:rPr>
          <w:sz w:val="24"/>
        </w:rPr>
      </w:pPr>
      <w:r>
        <w:rPr>
          <w:sz w:val="24"/>
        </w:rPr>
        <w:t>For more information about </w:t>
      </w:r>
      <w:r>
        <w:rPr>
          <w:i/>
          <w:sz w:val="24"/>
        </w:rPr>
        <w:t>Room for Comfort</w:t>
      </w:r>
      <w:r>
        <w:rPr>
          <w:sz w:val="24"/>
        </w:rPr>
        <w:t>, or to make a donation, </w:t>
      </w:r>
      <w:r>
        <w:rPr>
          <w:spacing w:val="-2"/>
          <w:sz w:val="24"/>
        </w:rPr>
        <w:t>visit</w:t>
      </w:r>
    </w:p>
    <w:p>
      <w:pPr>
        <w:pStyle w:val="Heading2"/>
        <w:rPr>
          <w:b w:val="0"/>
        </w:rPr>
      </w:pPr>
      <w:hyperlink r:id="rId8">
        <w:r>
          <w:rPr>
            <w:u w:val="single"/>
          </w:rPr>
          <w:t>www.rmhcmadison.org/room-for-</w:t>
        </w:r>
        <w:r>
          <w:rPr>
            <w:spacing w:val="-2"/>
            <w:u w:val="single"/>
          </w:rPr>
          <w:t>comfort</w:t>
        </w:r>
      </w:hyperlink>
      <w:r>
        <w:rPr>
          <w:b w:val="0"/>
          <w:spacing w:val="-2"/>
          <w:u w:val="none"/>
        </w:rPr>
        <w:t>.</w:t>
      </w:r>
    </w:p>
    <w:p>
      <w:pPr>
        <w:spacing w:before="327"/>
        <w:ind w:left="1" w:right="59" w:firstLine="0"/>
        <w:jc w:val="center"/>
        <w:rPr>
          <w:sz w:val="24"/>
        </w:rPr>
      </w:pPr>
      <w:r>
        <w:rPr>
          <w:spacing w:val="-5"/>
          <w:sz w:val="24"/>
        </w:rPr>
        <w:t>###</w:t>
      </w:r>
    </w:p>
    <w:p>
      <w:pPr>
        <w:pStyle w:val="Heading2"/>
        <w:spacing w:line="240" w:lineRule="auto" w:before="327"/>
      </w:pPr>
      <w:r>
        <w:rPr/>
        <w:t>About Ronald McDonald House Charities of Madison (RMHC-</w:t>
      </w:r>
      <w:r>
        <w:rPr>
          <w:spacing w:val="-2"/>
        </w:rPr>
        <w:t>Madison):</w:t>
      </w:r>
    </w:p>
    <w:p>
      <w:pPr>
        <w:pStyle w:val="BodyText"/>
        <w:spacing w:line="237" w:lineRule="auto" w:before="330"/>
        <w:ind w:left="103" w:right="155"/>
      </w:pPr>
      <w:r>
        <w:rPr/>
        <w:t>Since 1993, Ronald McDonald House Charities of Madison has provided a continuum of care for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live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plane</w:t>
      </w:r>
      <w:r>
        <w:rPr>
          <w:spacing w:val="-3"/>
        </w:rPr>
        <w:t> </w:t>
      </w:r>
      <w:r>
        <w:rPr/>
        <w:t>ride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child’s</w:t>
      </w:r>
      <w:r>
        <w:rPr>
          <w:spacing w:val="-3"/>
        </w:rPr>
        <w:t> </w:t>
      </w:r>
      <w:r>
        <w:rPr/>
        <w:t>treatment.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housing, meals, and a supportive community, RMHC-Madison is Keeping Families Close during life’s most challenging moments.</w:t>
      </w:r>
    </w:p>
    <w:p>
      <w:pPr>
        <w:pStyle w:val="BodyText"/>
        <w:spacing w:line="237" w:lineRule="auto" w:before="331"/>
        <w:ind w:left="103" w:right="155"/>
      </w:pP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Ronald</w:t>
      </w:r>
      <w:r>
        <w:rPr>
          <w:spacing w:val="-4"/>
        </w:rPr>
        <w:t> </w:t>
      </w:r>
      <w:r>
        <w:rPr/>
        <w:t>McDonald</w:t>
      </w:r>
      <w:r>
        <w:rPr>
          <w:spacing w:val="-4"/>
        </w:rPr>
        <w:t> </w:t>
      </w:r>
      <w:r>
        <w:rPr/>
        <w:t>House®,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Ronald</w:t>
      </w:r>
      <w:r>
        <w:rPr>
          <w:spacing w:val="-4"/>
        </w:rPr>
        <w:t> </w:t>
      </w:r>
      <w:r>
        <w:rPr/>
        <w:t>McDonald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Room®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SSM</w:t>
      </w:r>
      <w:r>
        <w:rPr>
          <w:spacing w:val="-4"/>
        </w:rPr>
        <w:t> </w:t>
      </w:r>
      <w:r>
        <w:rPr/>
        <w:t>Health- St. Mary’s Hospital, and the Ronald McDonald Care Mobile ®, families can stay close during life’s most challenging moments and receive the care they need.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ind w:right="99"/>
        <w:jc w:val="right"/>
      </w:pPr>
      <w:r>
        <w:rPr>
          <w:spacing w:val="-10"/>
        </w:rPr>
        <w:t>2</w:t>
      </w:r>
    </w:p>
    <w:sectPr>
      <w:pgSz w:w="12240" w:h="15840"/>
      <w:pgMar w:top="1240" w:bottom="280" w:left="8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aleway">
    <w:altName w:val="Raleway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aleway" w:hAnsi="Raleway" w:eastAsia="Raleway" w:cs="Ralewa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aleway" w:hAnsi="Raleway" w:eastAsia="Raleway" w:cs="Raleway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Raleway" w:hAnsi="Raleway" w:eastAsia="Raleway" w:cs="Raleway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32" w:lineRule="exact"/>
      <w:ind w:left="103"/>
      <w:outlineLvl w:val="2"/>
    </w:pPr>
    <w:rPr>
      <w:rFonts w:ascii="Raleway" w:hAnsi="Raleway" w:eastAsia="Raleway" w:cs="Raleway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evelopment@rmhcmadison.or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rmhcmadison.org/room-for-comfor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keywords>DAGfxhBMm2o,BAFt329rkGs,0</cp:keywords>
  <dc:title>Room for Comfort Press Release</dc:title>
  <dcterms:created xsi:type="dcterms:W3CDTF">2025-03-12T20:19:57Z</dcterms:created>
  <dcterms:modified xsi:type="dcterms:W3CDTF">2025-03-12T20:19:57Z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Canva</vt:lpwstr>
  </property>
  <property fmtid="{D5CDD505-2E9C-101B-9397-08002B2CF9AE}" pid="4" name="LastSaved">
    <vt:filetime>2025-03-12T00:00:00Z</vt:filetime>
  </property>
  <property fmtid="{D5CDD505-2E9C-101B-9397-08002B2CF9AE}" pid="5" name="Producer">
    <vt:lpwstr>Canva</vt:lpwstr>
  </property>
</Properties>
</file>