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34E3" w14:textId="701A3871" w:rsidR="00241B7F" w:rsidRDefault="00241B7F">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br/>
        <w:t>Wednesday March 29, 2023</w:t>
      </w:r>
      <w:r>
        <w:rPr>
          <w:rFonts w:ascii="Times New Roman" w:hAnsi="Times New Roman" w:cs="Times New Roman"/>
        </w:rPr>
        <w:br/>
        <w:t>Contact: Sarah Dunn, Senior Vice President</w:t>
      </w:r>
      <w:r>
        <w:rPr>
          <w:rFonts w:ascii="Times New Roman" w:hAnsi="Times New Roman" w:cs="Times New Roman"/>
        </w:rPr>
        <w:br/>
        <w:t xml:space="preserve">Email: </w:t>
      </w:r>
      <w:hyperlink r:id="rId4" w:history="1">
        <w:r w:rsidRPr="00240F53">
          <w:rPr>
            <w:rStyle w:val="Hyperlink"/>
            <w:rFonts w:ascii="Times New Roman" w:hAnsi="Times New Roman" w:cs="Times New Roman"/>
          </w:rPr>
          <w:t>sarah.dunn@cgschmidt.com</w:t>
        </w:r>
      </w:hyperlink>
      <w:r>
        <w:rPr>
          <w:rFonts w:ascii="Times New Roman" w:hAnsi="Times New Roman" w:cs="Times New Roman"/>
        </w:rPr>
        <w:br/>
        <w:t>Phone number: (608) 630-3075</w:t>
      </w:r>
    </w:p>
    <w:p w14:paraId="09D22ED1" w14:textId="133189BB" w:rsidR="00241B7F" w:rsidRDefault="00241B7F" w:rsidP="00241B7F">
      <w:pPr>
        <w:rPr>
          <w:rFonts w:ascii="Times New Roman" w:hAnsi="Times New Roman" w:cs="Times New Roman"/>
        </w:rPr>
      </w:pPr>
    </w:p>
    <w:p w14:paraId="087C7BAB" w14:textId="2AA10C57" w:rsidR="001A6A70" w:rsidRPr="001A6A70" w:rsidRDefault="00241B7F" w:rsidP="001A6A70">
      <w:pPr>
        <w:jc w:val="center"/>
        <w:rPr>
          <w:rFonts w:ascii="Times New Roman" w:hAnsi="Times New Roman" w:cs="Times New Roman"/>
          <w:b/>
          <w:bCs/>
        </w:rPr>
      </w:pPr>
      <w:r w:rsidRPr="001A6A70">
        <w:rPr>
          <w:rFonts w:ascii="Times New Roman" w:hAnsi="Times New Roman" w:cs="Times New Roman"/>
          <w:b/>
          <w:bCs/>
        </w:rPr>
        <w:t>CG Schmidt Recognized as a Top Workplace in Madison</w:t>
      </w:r>
    </w:p>
    <w:p w14:paraId="14796414" w14:textId="0E3EDF18" w:rsidR="00982F52" w:rsidRDefault="001A6A70" w:rsidP="001A6A70">
      <w:pPr>
        <w:spacing w:line="480" w:lineRule="auto"/>
        <w:rPr>
          <w:rFonts w:ascii="Times New Roman" w:hAnsi="Times New Roman" w:cs="Times New Roman"/>
        </w:rPr>
      </w:pPr>
      <w:r w:rsidRPr="001A6A70">
        <w:rPr>
          <w:rFonts w:ascii="Times New Roman" w:hAnsi="Times New Roman" w:cs="Times New Roman"/>
          <w:b/>
          <w:bCs/>
        </w:rPr>
        <w:t>Madison, WI</w:t>
      </w:r>
      <w:r>
        <w:rPr>
          <w:rFonts w:ascii="Times New Roman" w:hAnsi="Times New Roman" w:cs="Times New Roman"/>
        </w:rPr>
        <w:t xml:space="preserve"> -- </w:t>
      </w:r>
      <w:r w:rsidR="00982F52">
        <w:rPr>
          <w:rFonts w:ascii="Times New Roman" w:hAnsi="Times New Roman" w:cs="Times New Roman"/>
        </w:rPr>
        <w:t xml:space="preserve">CG Schmidt has been recognized as a top regional employer, winning a 2023 Madison Area Top Workplaces Award from </w:t>
      </w:r>
      <w:r w:rsidR="00982F52" w:rsidRPr="00187660">
        <w:rPr>
          <w:rFonts w:ascii="Times New Roman" w:hAnsi="Times New Roman" w:cs="Times New Roman"/>
          <w:i/>
          <w:iCs/>
        </w:rPr>
        <w:t>The Wisconsin State Journal</w:t>
      </w:r>
      <w:r w:rsidR="00982F52">
        <w:rPr>
          <w:rFonts w:ascii="Times New Roman" w:hAnsi="Times New Roman" w:cs="Times New Roman"/>
        </w:rPr>
        <w:t xml:space="preserve">. The family-owned construction management firm ranked </w:t>
      </w:r>
      <w:r w:rsidR="00187660">
        <w:rPr>
          <w:rFonts w:ascii="Times New Roman" w:hAnsi="Times New Roman" w:cs="Times New Roman"/>
        </w:rPr>
        <w:t xml:space="preserve">among </w:t>
      </w:r>
      <w:r w:rsidR="00612434">
        <w:rPr>
          <w:rFonts w:ascii="Times New Roman" w:hAnsi="Times New Roman" w:cs="Times New Roman"/>
        </w:rPr>
        <w:t>37</w:t>
      </w:r>
      <w:r w:rsidR="00187660">
        <w:rPr>
          <w:rFonts w:ascii="Times New Roman" w:hAnsi="Times New Roman" w:cs="Times New Roman"/>
        </w:rPr>
        <w:t xml:space="preserve"> small businesses in the region.</w:t>
      </w:r>
      <w:r w:rsidR="003A5FAF">
        <w:rPr>
          <w:rFonts w:ascii="Times New Roman" w:hAnsi="Times New Roman" w:cs="Times New Roman"/>
        </w:rPr>
        <w:t xml:space="preserve"> This is the third time the company has received the annual award.</w:t>
      </w:r>
    </w:p>
    <w:p w14:paraId="0182A190" w14:textId="3ECCD3B1" w:rsidR="00187660" w:rsidRDefault="00187660" w:rsidP="001A6A70">
      <w:pPr>
        <w:spacing w:line="480" w:lineRule="auto"/>
        <w:rPr>
          <w:rFonts w:ascii="Times New Roman" w:hAnsi="Times New Roman" w:cs="Times New Roman"/>
        </w:rPr>
      </w:pPr>
      <w:r>
        <w:rPr>
          <w:rFonts w:ascii="Times New Roman" w:hAnsi="Times New Roman" w:cs="Times New Roman"/>
        </w:rPr>
        <w:tab/>
        <w:t xml:space="preserve">This year, </w:t>
      </w:r>
      <w:r w:rsidR="003A5FAF" w:rsidRPr="003A5FAF">
        <w:rPr>
          <w:rFonts w:ascii="Times New Roman" w:hAnsi="Times New Roman" w:cs="Times New Roman"/>
          <w:i/>
          <w:iCs/>
        </w:rPr>
        <w:t>T</w:t>
      </w:r>
      <w:r w:rsidRPr="003A5FAF">
        <w:rPr>
          <w:rFonts w:ascii="Times New Roman" w:hAnsi="Times New Roman" w:cs="Times New Roman"/>
          <w:i/>
          <w:iCs/>
        </w:rPr>
        <w:t>he Wisconsin State Journal</w:t>
      </w:r>
      <w:r>
        <w:rPr>
          <w:rFonts w:ascii="Times New Roman" w:hAnsi="Times New Roman" w:cs="Times New Roman"/>
        </w:rPr>
        <w:t xml:space="preserve"> recognized 71 companies of all industries, shapes, and sizes in greater Madison for their excellence in creating productive, engaging workplaces. The heart of the Top Workplaces award is the employee survey process. A 24-question survey is administered to employees, who decide whether a company culture merits commendation.</w:t>
      </w:r>
    </w:p>
    <w:p w14:paraId="767DD925" w14:textId="790EEA0E" w:rsidR="00187660" w:rsidRDefault="00187660" w:rsidP="001A6A70">
      <w:pPr>
        <w:spacing w:line="480" w:lineRule="auto"/>
        <w:rPr>
          <w:rFonts w:ascii="Times New Roman" w:hAnsi="Times New Roman" w:cs="Times New Roman"/>
        </w:rPr>
      </w:pPr>
      <w:r>
        <w:rPr>
          <w:rFonts w:ascii="Times New Roman" w:hAnsi="Times New Roman" w:cs="Times New Roman"/>
        </w:rPr>
        <w:tab/>
        <w:t xml:space="preserve">“I work with great people and leaders that want the best for our clients, but also for each other,” commented one employee. </w:t>
      </w:r>
      <w:r w:rsidR="002F4056">
        <w:rPr>
          <w:rFonts w:ascii="Times New Roman" w:hAnsi="Times New Roman" w:cs="Times New Roman"/>
        </w:rPr>
        <w:t>Headquartered</w:t>
      </w:r>
      <w:r>
        <w:rPr>
          <w:rFonts w:ascii="Times New Roman" w:hAnsi="Times New Roman" w:cs="Times New Roman"/>
        </w:rPr>
        <w:t xml:space="preserve"> in Milwaukee, CG Schmidt has 45 Madison employees. </w:t>
      </w:r>
      <w:r w:rsidR="00612434">
        <w:rPr>
          <w:rFonts w:ascii="Times New Roman" w:hAnsi="Times New Roman" w:cs="Times New Roman"/>
        </w:rPr>
        <w:t>Focused on employee satisfaction, t</w:t>
      </w:r>
      <w:r>
        <w:rPr>
          <w:rFonts w:ascii="Times New Roman" w:hAnsi="Times New Roman" w:cs="Times New Roman"/>
        </w:rPr>
        <w:t xml:space="preserve">he company has volunteer time off and a wellness program used by 85% of professional staff. It also offers generous time off for work-life balance. </w:t>
      </w:r>
    </w:p>
    <w:p w14:paraId="319F668C" w14:textId="458B8BB4" w:rsidR="002F4056" w:rsidRPr="00982F52" w:rsidRDefault="002F4056" w:rsidP="001A6A70">
      <w:pPr>
        <w:spacing w:line="480" w:lineRule="auto"/>
        <w:rPr>
          <w:rFonts w:ascii="Times New Roman" w:hAnsi="Times New Roman" w:cs="Times New Roman"/>
        </w:rPr>
      </w:pPr>
      <w:r>
        <w:rPr>
          <w:rFonts w:ascii="Times New Roman" w:hAnsi="Times New Roman" w:cs="Times New Roman"/>
        </w:rPr>
        <w:tab/>
        <w:t xml:space="preserve">CG Schmidt is committed to maintaining the qualities that designated the organization a top workplace. </w:t>
      </w:r>
      <w:r w:rsidR="00612434">
        <w:rPr>
          <w:rFonts w:ascii="Times New Roman" w:hAnsi="Times New Roman" w:cs="Times New Roman"/>
        </w:rPr>
        <w:t xml:space="preserve">The firm was also recognized with a Top Workplaces USA award, which further demonstrates CG Schmidt’s commitment to prioritizing a people-centered culture. </w:t>
      </w:r>
      <w:r w:rsidR="00896BA8">
        <w:rPr>
          <w:rFonts w:ascii="Times New Roman" w:hAnsi="Times New Roman" w:cs="Times New Roman"/>
        </w:rPr>
        <w:t xml:space="preserve">In addition, the corporate office has been a 13-time honoree of the Top Workplaces award by the </w:t>
      </w:r>
      <w:r w:rsidR="00896BA8" w:rsidRPr="00896BA8">
        <w:rPr>
          <w:rFonts w:ascii="Times New Roman" w:hAnsi="Times New Roman" w:cs="Times New Roman"/>
          <w:i/>
          <w:iCs/>
        </w:rPr>
        <w:t>Milwaukee Journal Sentinel</w:t>
      </w:r>
      <w:r w:rsidR="00896BA8">
        <w:rPr>
          <w:rFonts w:ascii="Times New Roman" w:hAnsi="Times New Roman" w:cs="Times New Roman"/>
        </w:rPr>
        <w:t xml:space="preserve">. </w:t>
      </w:r>
    </w:p>
    <w:sectPr w:rsidR="002F4056" w:rsidRPr="0098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52"/>
    <w:rsid w:val="0012114A"/>
    <w:rsid w:val="00187660"/>
    <w:rsid w:val="001A6A70"/>
    <w:rsid w:val="00241B7F"/>
    <w:rsid w:val="002F4056"/>
    <w:rsid w:val="003A5FAF"/>
    <w:rsid w:val="00612434"/>
    <w:rsid w:val="00896BA8"/>
    <w:rsid w:val="00916A4F"/>
    <w:rsid w:val="0098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EAF3"/>
  <w15:chartTrackingRefBased/>
  <w15:docId w15:val="{535EA401-B2EF-4135-9A6F-A758DE6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B7F"/>
    <w:rPr>
      <w:color w:val="0563C1" w:themeColor="hyperlink"/>
      <w:u w:val="single"/>
    </w:rPr>
  </w:style>
  <w:style w:type="character" w:styleId="UnresolvedMention">
    <w:name w:val="Unresolved Mention"/>
    <w:basedOn w:val="DefaultParagraphFont"/>
    <w:uiPriority w:val="99"/>
    <w:semiHidden/>
    <w:unhideWhenUsed/>
    <w:rsid w:val="0024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dunn@cgschmi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Cowan, Erin</dc:creator>
  <cp:keywords/>
  <dc:description/>
  <cp:lastModifiedBy>Cowan, Erin</cp:lastModifiedBy>
  <cp:revision>5</cp:revision>
  <dcterms:created xsi:type="dcterms:W3CDTF">2023-03-29T13:57:00Z</dcterms:created>
  <dcterms:modified xsi:type="dcterms:W3CDTF">2023-04-03T15:49:00Z</dcterms:modified>
</cp:coreProperties>
</file>